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30F8C" w14:textId="77777777" w:rsidR="00152069" w:rsidRPr="00152069" w:rsidRDefault="00152069" w:rsidP="00152069">
      <w:pPr>
        <w:rPr>
          <w:b/>
          <w:bCs/>
        </w:rPr>
      </w:pPr>
      <w:r w:rsidRPr="00152069">
        <w:rPr>
          <w:b/>
          <w:bCs/>
        </w:rPr>
        <w:t>La Communauté d’Agglomération Grand Calais Terres &amp; Mers recherche son prochain talent... Et si c’était vous ?</w:t>
      </w:r>
    </w:p>
    <w:p w14:paraId="7BE82C1F" w14:textId="77777777" w:rsidR="00152069" w:rsidRPr="00152069" w:rsidRDefault="00152069" w:rsidP="00152069">
      <w:pPr>
        <w:rPr>
          <w:b/>
          <w:bCs/>
        </w:rPr>
      </w:pPr>
      <w:r w:rsidRPr="00152069">
        <w:rPr>
          <w:b/>
          <w:bCs/>
        </w:rPr>
        <w:t>Intégrer un établissement public de coopération intercommunale innovant où l’humain est le sens même de la mission et la transformation digitale son outil, cela vous tente ?</w:t>
      </w:r>
    </w:p>
    <w:p w14:paraId="05D96312" w14:textId="6D87C3D7" w:rsidR="00152069" w:rsidRDefault="00152069" w:rsidP="00152069">
      <w:r>
        <w:t>Située au cœur de la Côte d’Opale, proche du grand site National des Caps, siège du Tunnel sous la Manche et deuxième port mondial de voyageurs, Grand Calais Terres et Mers agit sur le développement environnemental touristique, culturel et sportif de l’agglomération. Elle gère également de nombreux équipements et services : conservatoire à rayonnement départemental, piscine patinoire, école d’art, base de voile, aéroport, zones d’activités économiques, aires d’accueil des gens du voyage, assainissement ...</w:t>
      </w:r>
    </w:p>
    <w:p w14:paraId="7FBA55D1" w14:textId="14F19F4C" w:rsidR="00152069" w:rsidRDefault="00152069" w:rsidP="00152069">
      <w:pPr>
        <w:rPr>
          <w:b/>
          <w:bCs/>
        </w:rPr>
      </w:pPr>
      <w:r w:rsidRPr="00152069">
        <w:rPr>
          <w:b/>
          <w:bCs/>
        </w:rPr>
        <w:t>"Rejoignez-nous, on recrute"</w:t>
      </w:r>
    </w:p>
    <w:p w14:paraId="7C0587A4" w14:textId="77777777" w:rsidR="00152069" w:rsidRPr="00152069" w:rsidRDefault="00152069" w:rsidP="00152069">
      <w:pPr>
        <w:rPr>
          <w:b/>
          <w:bCs/>
        </w:rPr>
      </w:pPr>
    </w:p>
    <w:p w14:paraId="2A7B408B" w14:textId="77777777" w:rsidR="00152069" w:rsidRPr="00152069" w:rsidRDefault="00152069" w:rsidP="00152069">
      <w:pPr>
        <w:spacing w:after="0"/>
        <w:rPr>
          <w:b/>
          <w:bCs/>
        </w:rPr>
      </w:pPr>
      <w:r w:rsidRPr="00152069">
        <w:rPr>
          <w:b/>
          <w:bCs/>
        </w:rPr>
        <w:t>Technicien Autosurveillance H/F</w:t>
      </w:r>
    </w:p>
    <w:p w14:paraId="62C59F0D" w14:textId="5177621E" w:rsidR="00152069" w:rsidRDefault="00152069" w:rsidP="00152069">
      <w:pPr>
        <w:spacing w:after="0"/>
      </w:pPr>
      <w:r>
        <w:t>Grade de Technicien Territorial (Selon conditions statutaires)</w:t>
      </w:r>
    </w:p>
    <w:p w14:paraId="57EB53D4" w14:textId="77777777" w:rsidR="00152069" w:rsidRDefault="00152069" w:rsidP="00152069">
      <w:r>
        <w:t>Si recrutement contractuel : Contrat d’un à trois ans renouvelable</w:t>
      </w:r>
    </w:p>
    <w:p w14:paraId="3B881AAD" w14:textId="77777777" w:rsidR="00152069" w:rsidRDefault="00152069" w:rsidP="00152069"/>
    <w:p w14:paraId="64830BE7" w14:textId="59678155" w:rsidR="00152069" w:rsidRDefault="00152069" w:rsidP="00152069">
      <w:r>
        <w:t>La communauté d’Agglomération assure en régie la compétence en matière d’assainissement, c’est-à-dire la collecte et le traitement des eaux usées, l’assainissement non collectif ainsi que la gestion des eaux pluviales.</w:t>
      </w:r>
    </w:p>
    <w:p w14:paraId="660C2289" w14:textId="1BE5A3C2" w:rsidR="00152069" w:rsidRDefault="00152069" w:rsidP="00152069">
      <w:r>
        <w:t>Au cœur de la Direction du Cycle de l’Eau, vous serez affecté(e) au Pôle Observatoire de la Qualité des Systèmes d’Assainissement en tant que Technicien Autosurveillance.</w:t>
      </w:r>
    </w:p>
    <w:p w14:paraId="5B0B250C" w14:textId="77777777" w:rsidR="00152069" w:rsidRDefault="00152069" w:rsidP="00152069">
      <w:pPr>
        <w:spacing w:after="0"/>
        <w:rPr>
          <w:b/>
          <w:bCs/>
        </w:rPr>
      </w:pPr>
      <w:r w:rsidRPr="00152069">
        <w:rPr>
          <w:b/>
          <w:bCs/>
        </w:rPr>
        <w:t>Dans ce cadre, vous devez :</w:t>
      </w:r>
    </w:p>
    <w:p w14:paraId="6D6B030B" w14:textId="77777777" w:rsidR="00152069" w:rsidRPr="00152069" w:rsidRDefault="00152069" w:rsidP="00152069">
      <w:pPr>
        <w:pStyle w:val="Paragraphedeliste"/>
        <w:numPr>
          <w:ilvl w:val="0"/>
          <w:numId w:val="1"/>
        </w:numPr>
        <w:spacing w:after="0"/>
        <w:rPr>
          <w:b/>
          <w:bCs/>
        </w:rPr>
      </w:pPr>
      <w:r>
        <w:t>Assurer la gestion de l’autosurveillance des systèmes d’assainissement</w:t>
      </w:r>
    </w:p>
    <w:p w14:paraId="0A6051DE" w14:textId="77777777" w:rsidR="00152069" w:rsidRPr="00152069" w:rsidRDefault="00152069" w:rsidP="00152069">
      <w:pPr>
        <w:pStyle w:val="Paragraphedeliste"/>
        <w:numPr>
          <w:ilvl w:val="0"/>
          <w:numId w:val="1"/>
        </w:numPr>
        <w:spacing w:after="0"/>
        <w:rPr>
          <w:b/>
          <w:bCs/>
        </w:rPr>
      </w:pPr>
      <w:r>
        <w:t>Planifier, organiser et s’assurer de la bonne exécution des activités d’autosurveillance (prélèvements, analyses, etc.)</w:t>
      </w:r>
    </w:p>
    <w:p w14:paraId="1D698F96" w14:textId="77777777" w:rsidR="00152069" w:rsidRPr="00152069" w:rsidRDefault="00152069" w:rsidP="00152069">
      <w:pPr>
        <w:pStyle w:val="Paragraphedeliste"/>
        <w:numPr>
          <w:ilvl w:val="0"/>
          <w:numId w:val="1"/>
        </w:numPr>
        <w:spacing w:after="0"/>
        <w:rPr>
          <w:b/>
          <w:bCs/>
        </w:rPr>
      </w:pPr>
      <w:r>
        <w:t>Gérer et suivre le marché de prestations analytiques</w:t>
      </w:r>
    </w:p>
    <w:p w14:paraId="192A1EA7" w14:textId="77777777" w:rsidR="00152069" w:rsidRPr="00152069" w:rsidRDefault="00152069" w:rsidP="00152069">
      <w:pPr>
        <w:pStyle w:val="Paragraphedeliste"/>
        <w:numPr>
          <w:ilvl w:val="0"/>
          <w:numId w:val="1"/>
        </w:numPr>
        <w:spacing w:after="0"/>
        <w:rPr>
          <w:b/>
          <w:bCs/>
        </w:rPr>
      </w:pPr>
      <w:r>
        <w:t>Assurer la gestion du parc de piézomètres</w:t>
      </w:r>
    </w:p>
    <w:p w14:paraId="2FC66C9C" w14:textId="77777777" w:rsidR="00152069" w:rsidRPr="00152069" w:rsidRDefault="00152069" w:rsidP="00152069">
      <w:pPr>
        <w:pStyle w:val="Paragraphedeliste"/>
        <w:numPr>
          <w:ilvl w:val="0"/>
          <w:numId w:val="1"/>
        </w:numPr>
        <w:spacing w:after="0"/>
        <w:rPr>
          <w:b/>
          <w:bCs/>
        </w:rPr>
      </w:pPr>
      <w:r>
        <w:t>Assurer le suivi des bassins de rétention des eaux pluviales</w:t>
      </w:r>
    </w:p>
    <w:p w14:paraId="23A9B6FD" w14:textId="77777777" w:rsidR="00152069" w:rsidRPr="00152069" w:rsidRDefault="00152069" w:rsidP="00152069">
      <w:pPr>
        <w:pStyle w:val="Paragraphedeliste"/>
        <w:numPr>
          <w:ilvl w:val="0"/>
          <w:numId w:val="1"/>
        </w:numPr>
        <w:spacing w:after="0"/>
        <w:rPr>
          <w:b/>
          <w:bCs/>
        </w:rPr>
      </w:pPr>
      <w:r>
        <w:t>Assurer la vieille règlementaire liée à l’autosurveillance et sa mise en conformité</w:t>
      </w:r>
    </w:p>
    <w:p w14:paraId="70C48A8B" w14:textId="77777777" w:rsidR="00152069" w:rsidRPr="00152069" w:rsidRDefault="00152069" w:rsidP="00152069">
      <w:pPr>
        <w:pStyle w:val="Paragraphedeliste"/>
        <w:numPr>
          <w:ilvl w:val="0"/>
          <w:numId w:val="1"/>
        </w:numPr>
        <w:spacing w:after="0"/>
        <w:rPr>
          <w:b/>
          <w:bCs/>
        </w:rPr>
      </w:pPr>
      <w:r>
        <w:t>Rédiger et mettre à jour les manuels d’autosurveillance et les dossiers SANDRE</w:t>
      </w:r>
    </w:p>
    <w:p w14:paraId="5E1969B3" w14:textId="77777777" w:rsidR="00152069" w:rsidRPr="00152069" w:rsidRDefault="00152069" w:rsidP="00152069">
      <w:pPr>
        <w:pStyle w:val="Paragraphedeliste"/>
        <w:numPr>
          <w:ilvl w:val="0"/>
          <w:numId w:val="1"/>
        </w:numPr>
        <w:spacing w:after="0"/>
        <w:rPr>
          <w:b/>
          <w:bCs/>
        </w:rPr>
      </w:pPr>
      <w:r>
        <w:t>Réaliser et transmettre les bilans mensuels et annuels de fonctionnement des systèmes d’assainissement</w:t>
      </w:r>
    </w:p>
    <w:p w14:paraId="1E5DE170" w14:textId="77777777" w:rsidR="00152069" w:rsidRPr="00152069" w:rsidRDefault="00152069" w:rsidP="00152069">
      <w:pPr>
        <w:pStyle w:val="Paragraphedeliste"/>
        <w:numPr>
          <w:ilvl w:val="0"/>
          <w:numId w:val="1"/>
        </w:numPr>
        <w:spacing w:after="0"/>
        <w:rPr>
          <w:b/>
          <w:bCs/>
        </w:rPr>
      </w:pPr>
      <w:r>
        <w:t>Valider quotidiennement les mesures de l’autosurveillance</w:t>
      </w:r>
    </w:p>
    <w:p w14:paraId="461F9C58" w14:textId="77777777" w:rsidR="00152069" w:rsidRPr="00152069" w:rsidRDefault="00152069" w:rsidP="00152069">
      <w:pPr>
        <w:pStyle w:val="Paragraphedeliste"/>
        <w:numPr>
          <w:ilvl w:val="0"/>
          <w:numId w:val="1"/>
        </w:numPr>
        <w:spacing w:after="0"/>
        <w:rPr>
          <w:b/>
          <w:bCs/>
        </w:rPr>
      </w:pPr>
      <w:r>
        <w:t>Détecter et alerter sur les dysfonctionnements observés auprès des équipes, de la direction et des différents partenaires</w:t>
      </w:r>
    </w:p>
    <w:p w14:paraId="61DFB8F8" w14:textId="77777777" w:rsidR="00152069" w:rsidRPr="00152069" w:rsidRDefault="00152069" w:rsidP="00152069">
      <w:pPr>
        <w:pStyle w:val="Paragraphedeliste"/>
        <w:numPr>
          <w:ilvl w:val="0"/>
          <w:numId w:val="1"/>
        </w:numPr>
        <w:spacing w:after="0"/>
        <w:rPr>
          <w:b/>
          <w:bCs/>
        </w:rPr>
      </w:pPr>
      <w:r>
        <w:lastRenderedPageBreak/>
        <w:t>Être le référent autosurveillance auprès de la police de l’eau et de l’agence de l’eau</w:t>
      </w:r>
    </w:p>
    <w:p w14:paraId="06187A11" w14:textId="77777777" w:rsidR="00152069" w:rsidRPr="00152069" w:rsidRDefault="00152069" w:rsidP="00152069">
      <w:pPr>
        <w:pStyle w:val="Paragraphedeliste"/>
        <w:numPr>
          <w:ilvl w:val="0"/>
          <w:numId w:val="1"/>
        </w:numPr>
        <w:spacing w:after="0"/>
        <w:rPr>
          <w:b/>
          <w:bCs/>
        </w:rPr>
      </w:pPr>
      <w:r>
        <w:t>Gérer le parc des équipements métrologiques</w:t>
      </w:r>
    </w:p>
    <w:p w14:paraId="5C863CE8" w14:textId="77777777" w:rsidR="00152069" w:rsidRPr="00152069" w:rsidRDefault="00152069" w:rsidP="00152069">
      <w:pPr>
        <w:pStyle w:val="Paragraphedeliste"/>
        <w:numPr>
          <w:ilvl w:val="0"/>
          <w:numId w:val="1"/>
        </w:numPr>
        <w:spacing w:after="0"/>
        <w:rPr>
          <w:b/>
          <w:bCs/>
        </w:rPr>
      </w:pPr>
      <w:r>
        <w:t>Elaborer les procédures de maintenances et de contrôle des équipements (préleveurs, débitmètres, pluviomètres, sondes de mesure, etc.)</w:t>
      </w:r>
    </w:p>
    <w:p w14:paraId="1062B743" w14:textId="77777777" w:rsidR="00152069" w:rsidRPr="00152069" w:rsidRDefault="00152069" w:rsidP="00152069">
      <w:pPr>
        <w:pStyle w:val="Paragraphedeliste"/>
        <w:numPr>
          <w:ilvl w:val="0"/>
          <w:numId w:val="1"/>
        </w:numPr>
        <w:spacing w:after="0"/>
        <w:rPr>
          <w:b/>
          <w:bCs/>
        </w:rPr>
      </w:pPr>
      <w:r>
        <w:t>Elaborer des marchés de contrôles métrologiques et d’audits externes</w:t>
      </w:r>
    </w:p>
    <w:p w14:paraId="466772D0" w14:textId="2D5ECF34" w:rsidR="00152069" w:rsidRPr="00152069" w:rsidRDefault="00152069" w:rsidP="00152069">
      <w:pPr>
        <w:pStyle w:val="Paragraphedeliste"/>
        <w:numPr>
          <w:ilvl w:val="0"/>
          <w:numId w:val="1"/>
        </w:numPr>
        <w:spacing w:after="0"/>
        <w:rPr>
          <w:b/>
          <w:bCs/>
        </w:rPr>
      </w:pPr>
      <w:r>
        <w:t>Assurer l’acquisition continue des données d’autosurveillance et du diagnostic permanent.</w:t>
      </w:r>
    </w:p>
    <w:p w14:paraId="0CDD254E" w14:textId="77777777" w:rsidR="00152069" w:rsidRPr="00152069" w:rsidRDefault="00152069" w:rsidP="00152069">
      <w:pPr>
        <w:spacing w:after="0"/>
        <w:rPr>
          <w:b/>
          <w:bCs/>
        </w:rPr>
      </w:pPr>
    </w:p>
    <w:p w14:paraId="09AC7B0E" w14:textId="457730BE" w:rsidR="00152069" w:rsidRPr="00152069" w:rsidRDefault="00152069" w:rsidP="00152069">
      <w:pPr>
        <w:rPr>
          <w:b/>
          <w:bCs/>
        </w:rPr>
      </w:pPr>
      <w:r w:rsidRPr="00152069">
        <w:rPr>
          <w:b/>
          <w:bCs/>
        </w:rPr>
        <w:t>Votre profil :</w:t>
      </w:r>
    </w:p>
    <w:p w14:paraId="1433CC11" w14:textId="77777777" w:rsidR="00152069" w:rsidRDefault="00152069" w:rsidP="00152069">
      <w:pPr>
        <w:pStyle w:val="Paragraphedeliste"/>
        <w:numPr>
          <w:ilvl w:val="0"/>
          <w:numId w:val="1"/>
        </w:numPr>
      </w:pPr>
      <w:r>
        <w:t>Vous êtes titulaire d’un bac pro/BTS métiers de l’eau/GEMEAU et ou lié à l’environnement et vous justifiez d’une première expérience dans le domaine.</w:t>
      </w:r>
    </w:p>
    <w:p w14:paraId="6371511D" w14:textId="77777777" w:rsidR="00152069" w:rsidRDefault="00152069" w:rsidP="00152069">
      <w:pPr>
        <w:pStyle w:val="Paragraphedeliste"/>
        <w:numPr>
          <w:ilvl w:val="0"/>
          <w:numId w:val="1"/>
        </w:numPr>
      </w:pPr>
      <w:r>
        <w:t>Vous disposez de connaissances techniques générales du fonctionnement d’une station de traitement des eaux usées et d’autosurveillance.</w:t>
      </w:r>
    </w:p>
    <w:p w14:paraId="455129E3" w14:textId="77777777" w:rsidR="00152069" w:rsidRDefault="00152069" w:rsidP="00152069">
      <w:pPr>
        <w:pStyle w:val="Paragraphedeliste"/>
        <w:numPr>
          <w:ilvl w:val="0"/>
          <w:numId w:val="1"/>
        </w:numPr>
      </w:pPr>
      <w:r>
        <w:t>Vous disposez de connaissance plus générale en électricité, automatisme, télégestion et métrologie.</w:t>
      </w:r>
    </w:p>
    <w:p w14:paraId="09272ADE" w14:textId="77777777" w:rsidR="00152069" w:rsidRDefault="00152069" w:rsidP="00152069">
      <w:pPr>
        <w:pStyle w:val="Paragraphedeliste"/>
        <w:numPr>
          <w:ilvl w:val="0"/>
          <w:numId w:val="1"/>
        </w:numPr>
      </w:pPr>
      <w:r>
        <w:t>Vous connaissez les bases de la commande publique et maitrisez les outils informatiques.</w:t>
      </w:r>
    </w:p>
    <w:p w14:paraId="38981697" w14:textId="77777777" w:rsidR="00152069" w:rsidRDefault="00152069" w:rsidP="00152069">
      <w:pPr>
        <w:pStyle w:val="Paragraphedeliste"/>
        <w:numPr>
          <w:ilvl w:val="0"/>
          <w:numId w:val="1"/>
        </w:numPr>
      </w:pPr>
      <w:r>
        <w:t>Vous êtes disponible pour assurer un service d’astreinte d’intervention.</w:t>
      </w:r>
    </w:p>
    <w:p w14:paraId="621B6198" w14:textId="77777777" w:rsidR="00152069" w:rsidRDefault="00152069" w:rsidP="00152069">
      <w:pPr>
        <w:pStyle w:val="Paragraphedeliste"/>
        <w:numPr>
          <w:ilvl w:val="0"/>
          <w:numId w:val="1"/>
        </w:numPr>
      </w:pPr>
      <w:r>
        <w:t>Votre organisation, votre autonomie, vos qualités relationnelles ainsi que votre rigueur dans les engagements sont indispensables à l’exercice de ces missions.</w:t>
      </w:r>
    </w:p>
    <w:p w14:paraId="3929ACE3" w14:textId="77777777" w:rsidR="00152069" w:rsidRDefault="00152069" w:rsidP="00152069">
      <w:pPr>
        <w:pStyle w:val="Paragraphedeliste"/>
        <w:numPr>
          <w:ilvl w:val="0"/>
          <w:numId w:val="1"/>
        </w:numPr>
      </w:pPr>
      <w:r>
        <w:t>Vous possédez obligatoirement le permis B et disposez des habilitations BS ou BC ou BR.</w:t>
      </w:r>
      <w:r w:rsidRPr="00152069">
        <w:t xml:space="preserve"> </w:t>
      </w:r>
    </w:p>
    <w:p w14:paraId="1CDEBF4A" w14:textId="0EDA4477" w:rsidR="00152069" w:rsidRDefault="00152069" w:rsidP="00152069">
      <w:pPr>
        <w:pStyle w:val="Paragraphedeliste"/>
        <w:numPr>
          <w:ilvl w:val="0"/>
          <w:numId w:val="1"/>
        </w:numPr>
      </w:pPr>
      <w:r>
        <w:t>Habilitation électrique BS BC BR.</w:t>
      </w:r>
    </w:p>
    <w:p w14:paraId="7A6456C6" w14:textId="0320D02B" w:rsidR="00152069" w:rsidRPr="00152069" w:rsidRDefault="00152069" w:rsidP="00152069">
      <w:pPr>
        <w:rPr>
          <w:b/>
          <w:bCs/>
        </w:rPr>
      </w:pPr>
      <w:r w:rsidRPr="00152069">
        <w:rPr>
          <w:b/>
          <w:bCs/>
        </w:rPr>
        <w:t>Vous vous reconnaissez dans ce profil ? Alors n’hésitez plus et rejoignez nos équipes.</w:t>
      </w:r>
    </w:p>
    <w:p w14:paraId="7661EB1A" w14:textId="77777777" w:rsidR="00152069" w:rsidRDefault="00152069" w:rsidP="00152069"/>
    <w:p w14:paraId="7F4C12AC" w14:textId="6456D7BD" w:rsidR="00152069" w:rsidRDefault="00152069" w:rsidP="00152069">
      <w:r w:rsidRPr="00152069">
        <w:rPr>
          <w:b/>
          <w:bCs/>
        </w:rPr>
        <w:t>Avantages :</w:t>
      </w:r>
      <w:r>
        <w:t xml:space="preserve"> IFSE, CIA annuel, tickets restaurant, participation employeur mutuelle et prévoyance labélisées, chèques vacances et avantages COS.</w:t>
      </w:r>
    </w:p>
    <w:p w14:paraId="24754753" w14:textId="77777777" w:rsidR="00152069" w:rsidRDefault="00152069" w:rsidP="00152069"/>
    <w:p w14:paraId="46E233E6" w14:textId="3A1BDC1E" w:rsidR="005801C7" w:rsidRDefault="00152069" w:rsidP="00152069">
      <w:r>
        <w:t>Adresser votre candidature (CV, lettre de motivation, copie du dernier arrêté de position administrative et/ou attestation d’inscription sur liste d’aptitude) à Madame la Présidente, Communauté d’Agglomération Grand Calais Terres et Mers, Hôtel Communautaire - Service Recrutement, 76 Bd Gambetta, CS 40021, 62101 CALAIS CEDEX</w:t>
      </w:r>
      <w:r w:rsidR="006850A2">
        <w:t xml:space="preserve"> </w:t>
      </w:r>
      <w:r w:rsidR="006850A2" w:rsidRPr="00D73E20">
        <w:t>ou par mail – recrutement@mairie-calais.fr</w:t>
      </w:r>
    </w:p>
    <w:sectPr w:rsidR="005801C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062D4" w14:textId="77777777" w:rsidR="003C500B" w:rsidRDefault="003C500B" w:rsidP="006850A2">
      <w:pPr>
        <w:spacing w:after="0" w:line="240" w:lineRule="auto"/>
      </w:pPr>
      <w:r>
        <w:separator/>
      </w:r>
    </w:p>
  </w:endnote>
  <w:endnote w:type="continuationSeparator" w:id="0">
    <w:p w14:paraId="6393C9C6" w14:textId="77777777" w:rsidR="003C500B" w:rsidRDefault="003C500B" w:rsidP="00685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0DD84" w14:textId="77777777" w:rsidR="003C500B" w:rsidRDefault="003C500B" w:rsidP="006850A2">
      <w:pPr>
        <w:spacing w:after="0" w:line="240" w:lineRule="auto"/>
      </w:pPr>
      <w:r>
        <w:separator/>
      </w:r>
    </w:p>
  </w:footnote>
  <w:footnote w:type="continuationSeparator" w:id="0">
    <w:p w14:paraId="0958F3AC" w14:textId="77777777" w:rsidR="003C500B" w:rsidRDefault="003C500B" w:rsidP="00685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444CA"/>
    <w:multiLevelType w:val="hybridMultilevel"/>
    <w:tmpl w:val="2B2CC284"/>
    <w:lvl w:ilvl="0" w:tplc="D21AD208">
      <w:start w:val="7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83593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069"/>
    <w:rsid w:val="00152069"/>
    <w:rsid w:val="003447F1"/>
    <w:rsid w:val="003C500B"/>
    <w:rsid w:val="005801C7"/>
    <w:rsid w:val="005F6116"/>
    <w:rsid w:val="006850A2"/>
    <w:rsid w:val="00716AA7"/>
    <w:rsid w:val="00C84339"/>
    <w:rsid w:val="00E253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D3E0"/>
  <w15:chartTrackingRefBased/>
  <w15:docId w15:val="{3ADFB18F-C8EB-426B-A19E-8142700B4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520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520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5206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5206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5206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5206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5206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5206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5206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5206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5206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5206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5206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5206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5206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5206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5206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52069"/>
    <w:rPr>
      <w:rFonts w:eastAsiaTheme="majorEastAsia" w:cstheme="majorBidi"/>
      <w:color w:val="272727" w:themeColor="text1" w:themeTint="D8"/>
    </w:rPr>
  </w:style>
  <w:style w:type="paragraph" w:styleId="Titre">
    <w:name w:val="Title"/>
    <w:basedOn w:val="Normal"/>
    <w:next w:val="Normal"/>
    <w:link w:val="TitreCar"/>
    <w:uiPriority w:val="10"/>
    <w:qFormat/>
    <w:rsid w:val="001520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5206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5206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5206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52069"/>
    <w:pPr>
      <w:spacing w:before="160"/>
      <w:jc w:val="center"/>
    </w:pPr>
    <w:rPr>
      <w:i/>
      <w:iCs/>
      <w:color w:val="404040" w:themeColor="text1" w:themeTint="BF"/>
    </w:rPr>
  </w:style>
  <w:style w:type="character" w:customStyle="1" w:styleId="CitationCar">
    <w:name w:val="Citation Car"/>
    <w:basedOn w:val="Policepardfaut"/>
    <w:link w:val="Citation"/>
    <w:uiPriority w:val="29"/>
    <w:rsid w:val="00152069"/>
    <w:rPr>
      <w:i/>
      <w:iCs/>
      <w:color w:val="404040" w:themeColor="text1" w:themeTint="BF"/>
    </w:rPr>
  </w:style>
  <w:style w:type="paragraph" w:styleId="Paragraphedeliste">
    <w:name w:val="List Paragraph"/>
    <w:basedOn w:val="Normal"/>
    <w:uiPriority w:val="34"/>
    <w:qFormat/>
    <w:rsid w:val="00152069"/>
    <w:pPr>
      <w:ind w:left="720"/>
      <w:contextualSpacing/>
    </w:pPr>
  </w:style>
  <w:style w:type="character" w:styleId="Accentuationintense">
    <w:name w:val="Intense Emphasis"/>
    <w:basedOn w:val="Policepardfaut"/>
    <w:uiPriority w:val="21"/>
    <w:qFormat/>
    <w:rsid w:val="00152069"/>
    <w:rPr>
      <w:i/>
      <w:iCs/>
      <w:color w:val="0F4761" w:themeColor="accent1" w:themeShade="BF"/>
    </w:rPr>
  </w:style>
  <w:style w:type="paragraph" w:styleId="Citationintense">
    <w:name w:val="Intense Quote"/>
    <w:basedOn w:val="Normal"/>
    <w:next w:val="Normal"/>
    <w:link w:val="CitationintenseCar"/>
    <w:uiPriority w:val="30"/>
    <w:qFormat/>
    <w:rsid w:val="001520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52069"/>
    <w:rPr>
      <w:i/>
      <w:iCs/>
      <w:color w:val="0F4761" w:themeColor="accent1" w:themeShade="BF"/>
    </w:rPr>
  </w:style>
  <w:style w:type="character" w:styleId="Rfrenceintense">
    <w:name w:val="Intense Reference"/>
    <w:basedOn w:val="Policepardfaut"/>
    <w:uiPriority w:val="32"/>
    <w:qFormat/>
    <w:rsid w:val="00152069"/>
    <w:rPr>
      <w:b/>
      <w:bCs/>
      <w:smallCaps/>
      <w:color w:val="0F4761" w:themeColor="accent1" w:themeShade="BF"/>
      <w:spacing w:val="5"/>
    </w:rPr>
  </w:style>
  <w:style w:type="paragraph" w:styleId="En-tte">
    <w:name w:val="header"/>
    <w:basedOn w:val="Normal"/>
    <w:link w:val="En-tteCar"/>
    <w:uiPriority w:val="99"/>
    <w:unhideWhenUsed/>
    <w:rsid w:val="006850A2"/>
    <w:pPr>
      <w:tabs>
        <w:tab w:val="center" w:pos="4536"/>
        <w:tab w:val="right" w:pos="9072"/>
      </w:tabs>
      <w:spacing w:after="0" w:line="240" w:lineRule="auto"/>
    </w:pPr>
  </w:style>
  <w:style w:type="character" w:customStyle="1" w:styleId="En-tteCar">
    <w:name w:val="En-tête Car"/>
    <w:basedOn w:val="Policepardfaut"/>
    <w:link w:val="En-tte"/>
    <w:uiPriority w:val="99"/>
    <w:rsid w:val="006850A2"/>
  </w:style>
  <w:style w:type="paragraph" w:styleId="Pieddepage">
    <w:name w:val="footer"/>
    <w:basedOn w:val="Normal"/>
    <w:link w:val="PieddepageCar"/>
    <w:uiPriority w:val="99"/>
    <w:unhideWhenUsed/>
    <w:rsid w:val="006850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5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627</Words>
  <Characters>3449</Characters>
  <Application>Microsoft Office Word</Application>
  <DocSecurity>0</DocSecurity>
  <Lines>28</Lines>
  <Paragraphs>8</Paragraphs>
  <ScaleCrop>false</ScaleCrop>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Mpublicite-3</dc:creator>
  <cp:keywords/>
  <dc:description/>
  <cp:lastModifiedBy>Mpublicite-3</cp:lastModifiedBy>
  <cp:revision>3</cp:revision>
  <dcterms:created xsi:type="dcterms:W3CDTF">2025-09-02T13:31:00Z</dcterms:created>
  <dcterms:modified xsi:type="dcterms:W3CDTF">2025-09-02T13:36:00Z</dcterms:modified>
</cp:coreProperties>
</file>