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6A3F47" w14:textId="77777777" w:rsidR="00811F1B" w:rsidRDefault="00000000">
      <w:pPr>
        <w:pStyle w:val="Corpsdetexte"/>
        <w:ind w:left="57"/>
      </w:pPr>
      <w:r>
        <w:rPr>
          <w:lang w:eastAsia="zh-CN" w:bidi="hi-IN"/>
        </w:rPr>
        <w:t>Située dans le département de Seine-et-Marne à 25 minutes de Paris, la communauté d’agglomération Melun Val de Seine (132 000 habitants) est un territoire en plein développement. Située au cœur d’un cadre de vie exceptionnel avec plus de 46 km de berges, elle a à cœur d’accroître son attractivité grâce notamment à son pôle aéronautique parmi les plus importants d’Ile-de-France et son pôle universitaire de 4 300 étudiants.</w:t>
      </w:r>
    </w:p>
    <w:p w14:paraId="3D0A40B7" w14:textId="77777777" w:rsidR="00811F1B" w:rsidRDefault="00811F1B">
      <w:pPr>
        <w:pStyle w:val="Corpsdetexte"/>
        <w:spacing w:before="0"/>
        <w:ind w:left="57"/>
        <w:rPr>
          <w:lang w:eastAsia="zh-CN" w:bidi="hi-IN"/>
        </w:rPr>
      </w:pPr>
    </w:p>
    <w:p w14:paraId="4D616F9E" w14:textId="2421AC1C" w:rsidR="00811F1B" w:rsidRDefault="00000000">
      <w:pPr>
        <w:pStyle w:val="Corpsdetexte"/>
        <w:spacing w:before="102"/>
        <w:ind w:left="57"/>
      </w:pPr>
      <w:r>
        <w:rPr>
          <w:lang w:eastAsia="zh-CN" w:bidi="hi-IN"/>
        </w:rPr>
        <w:t xml:space="preserve">Nous recrutons pour la Direction </w:t>
      </w:r>
      <w:r>
        <w:rPr>
          <w:rFonts w:eastAsia="SimSun" w:cs="Mangal"/>
          <w:kern w:val="2"/>
          <w:lang w:eastAsia="zh-CN" w:bidi="hi-IN"/>
        </w:rPr>
        <w:t>Aménagement du Territoire, service Mobilité</w:t>
      </w:r>
    </w:p>
    <w:p w14:paraId="2E03D0A6" w14:textId="77777777" w:rsidR="00811F1B" w:rsidRDefault="00811F1B">
      <w:pPr>
        <w:pStyle w:val="Corpsdetexte"/>
        <w:spacing w:before="0"/>
        <w:ind w:left="57"/>
        <w:rPr>
          <w:rFonts w:eastAsia="SimSun" w:cs="Mangal"/>
          <w:kern w:val="2"/>
          <w:lang w:eastAsia="zh-CN" w:bidi="hi-IN"/>
        </w:rPr>
      </w:pPr>
    </w:p>
    <w:p w14:paraId="63683862" w14:textId="77777777" w:rsidR="00811F1B" w:rsidRDefault="00000000">
      <w:pPr>
        <w:pStyle w:val="Corpsdetexte"/>
        <w:spacing w:before="102"/>
        <w:ind w:left="57"/>
      </w:pPr>
      <w:r>
        <w:rPr>
          <w:b/>
          <w:bCs/>
          <w:lang w:eastAsia="zh-CN" w:bidi="hi-IN"/>
        </w:rPr>
        <w:t>CHARGÉ D’OPÉRATIONS – MOBILITE F/H</w:t>
      </w:r>
    </w:p>
    <w:p w14:paraId="3047FDC4" w14:textId="3DFFAD23" w:rsidR="00811F1B" w:rsidRDefault="00000000">
      <w:pPr>
        <w:pStyle w:val="Corpsdetexte"/>
        <w:spacing w:before="102"/>
        <w:ind w:left="57"/>
      </w:pPr>
      <w:r>
        <w:rPr>
          <w:lang w:eastAsia="zh-CN" w:bidi="hi-IN"/>
        </w:rPr>
        <w:t>Filière </w:t>
      </w:r>
      <w:r w:rsidR="006F0E66">
        <w:rPr>
          <w:lang w:eastAsia="zh-CN" w:bidi="hi-IN"/>
        </w:rPr>
        <w:t>a</w:t>
      </w:r>
      <w:r>
        <w:rPr>
          <w:lang w:eastAsia="zh-CN" w:bidi="hi-IN"/>
        </w:rPr>
        <w:t xml:space="preserve">dministrative ou </w:t>
      </w:r>
      <w:r w:rsidR="006F0E66">
        <w:rPr>
          <w:lang w:eastAsia="zh-CN" w:bidi="hi-IN"/>
        </w:rPr>
        <w:t>t</w:t>
      </w:r>
      <w:r>
        <w:rPr>
          <w:lang w:eastAsia="zh-CN" w:bidi="hi-IN"/>
        </w:rPr>
        <w:t xml:space="preserve">echnique </w:t>
      </w:r>
      <w:r w:rsidR="0089603E">
        <w:rPr>
          <w:lang w:eastAsia="zh-CN" w:bidi="hi-IN"/>
        </w:rPr>
        <w:t xml:space="preserve">- </w:t>
      </w:r>
      <w:r>
        <w:rPr>
          <w:lang w:eastAsia="zh-CN" w:bidi="hi-IN"/>
        </w:rPr>
        <w:t>Catégorie B</w:t>
      </w:r>
    </w:p>
    <w:p w14:paraId="54DF0CD6" w14:textId="77777777" w:rsidR="00811F1B" w:rsidRDefault="00811F1B">
      <w:pPr>
        <w:pStyle w:val="Corpsdetexte"/>
        <w:spacing w:before="102"/>
        <w:ind w:left="57"/>
        <w:rPr>
          <w:lang w:eastAsia="zh-CN" w:bidi="hi-IN"/>
        </w:rPr>
      </w:pPr>
    </w:p>
    <w:p w14:paraId="0BFC5645" w14:textId="77777777" w:rsidR="00811F1B" w:rsidRPr="006F0E66" w:rsidRDefault="00000000">
      <w:pPr>
        <w:pStyle w:val="Corpsdetexte"/>
        <w:spacing w:before="102"/>
        <w:ind w:left="57"/>
        <w:rPr>
          <w:rFonts w:eastAsia="SimSun" w:cs="Mangal"/>
          <w:b/>
          <w:bCs/>
          <w:kern w:val="2"/>
          <w:lang w:eastAsia="zh-CN" w:bidi="hi-IN"/>
        </w:rPr>
      </w:pPr>
      <w:r w:rsidRPr="006F0E66">
        <w:rPr>
          <w:rFonts w:eastAsia="SimSun" w:cs="Mangal"/>
          <w:b/>
          <w:bCs/>
          <w:kern w:val="2"/>
          <w:lang w:eastAsia="zh-CN" w:bidi="hi-IN"/>
        </w:rPr>
        <w:t>Rattaché au responsable mobilité, vous serez chargé de la mise en œuvre opérationnelle du schéma directeur des liaisons douces de l’Agglomération.</w:t>
      </w:r>
    </w:p>
    <w:p w14:paraId="6A865773" w14:textId="5561FD6B" w:rsidR="00811F1B" w:rsidRDefault="00000000">
      <w:pPr>
        <w:pStyle w:val="Corpsdetexte"/>
        <w:spacing w:before="102"/>
        <w:ind w:left="57"/>
        <w:rPr>
          <w:rFonts w:eastAsia="SimSun" w:cs="Mangal"/>
          <w:kern w:val="2"/>
          <w:lang w:eastAsia="zh-CN" w:bidi="hi-IN"/>
        </w:rPr>
      </w:pPr>
      <w:r>
        <w:rPr>
          <w:rFonts w:eastAsia="SimSun" w:cs="Mangal"/>
          <w:kern w:val="2"/>
          <w:lang w:eastAsia="zh-CN" w:bidi="hi-IN"/>
        </w:rPr>
        <w:t>Vous gérez et pilotez les projets d’aménagements cyclables, de l’étude préalable à la livraison des ouvrages. Vous coordonnez toutes les phases du projet, analysez la faisabilité, anticipez les risques et formalités administratives. Vous assurez le respect des objectifs en termes de planning, coûts, performance, environnement et qualité. Vous garantissez la bonne réalisation des travaux, leur intégration conforme aux normes de sécurité, et rendez compte régulièrement de l’avancement du projet, sollicitant les instances selon les besoins. Vous étudiez les besoins pour les nouveaux investissements et les budgétez.</w:t>
      </w:r>
    </w:p>
    <w:p w14:paraId="3ED5D46F" w14:textId="77777777" w:rsidR="00811F1B" w:rsidRDefault="00000000">
      <w:pPr>
        <w:pStyle w:val="Titre3"/>
        <w:rPr>
          <w:rFonts w:ascii="Calibri" w:hAnsi="Calibri"/>
          <w:sz w:val="22"/>
          <w:szCs w:val="22"/>
        </w:rPr>
      </w:pPr>
      <w:r>
        <w:rPr>
          <w:rFonts w:ascii="Calibri" w:hAnsi="Calibri"/>
          <w:sz w:val="22"/>
          <w:szCs w:val="22"/>
        </w:rPr>
        <w:t>Dans ce cadre, vous assurez les missions suivantes :</w:t>
      </w:r>
    </w:p>
    <w:p w14:paraId="2C437141" w14:textId="77777777" w:rsidR="00811F1B" w:rsidRDefault="00000000">
      <w:pPr>
        <w:pStyle w:val="Titre4"/>
        <w:rPr>
          <w:rFonts w:ascii="Calibri" w:hAnsi="Calibri"/>
          <w:sz w:val="22"/>
          <w:szCs w:val="22"/>
        </w:rPr>
      </w:pPr>
      <w:r>
        <w:rPr>
          <w:rFonts w:ascii="Calibri" w:hAnsi="Calibri"/>
          <w:sz w:val="22"/>
          <w:szCs w:val="22"/>
        </w:rPr>
        <w:t>Suivi du programme d’acquisitions foncières :</w:t>
      </w:r>
    </w:p>
    <w:p w14:paraId="325C96AB" w14:textId="0A5B0C60" w:rsidR="00811F1B" w:rsidRDefault="00000000">
      <w:pPr>
        <w:pStyle w:val="Corpsdetexte"/>
        <w:numPr>
          <w:ilvl w:val="0"/>
          <w:numId w:val="1"/>
        </w:numPr>
        <w:tabs>
          <w:tab w:val="clear" w:pos="709"/>
          <w:tab w:val="left" w:pos="0"/>
        </w:tabs>
        <w:spacing w:before="45"/>
        <w:ind w:left="1369"/>
      </w:pPr>
      <w:r>
        <w:t>Analyse</w:t>
      </w:r>
      <w:r w:rsidR="00C7482C">
        <w:t>r</w:t>
      </w:r>
      <w:r>
        <w:t xml:space="preserve"> le cadastre et identifie</w:t>
      </w:r>
      <w:r w:rsidR="00C7482C">
        <w:t>r</w:t>
      </w:r>
      <w:r>
        <w:t xml:space="preserve"> les parcelles nécessaires.</w:t>
      </w:r>
    </w:p>
    <w:p w14:paraId="250CDF9C" w14:textId="44D8CC06" w:rsidR="00811F1B" w:rsidRDefault="00000000">
      <w:pPr>
        <w:pStyle w:val="Corpsdetexte"/>
        <w:numPr>
          <w:ilvl w:val="0"/>
          <w:numId w:val="1"/>
        </w:numPr>
        <w:tabs>
          <w:tab w:val="clear" w:pos="709"/>
          <w:tab w:val="left" w:pos="0"/>
        </w:tabs>
        <w:spacing w:before="45"/>
        <w:ind w:left="1369"/>
      </w:pPr>
      <w:r>
        <w:t>Consulte</w:t>
      </w:r>
      <w:r w:rsidR="00C7482C">
        <w:t>r</w:t>
      </w:r>
      <w:r>
        <w:t xml:space="preserve"> des géomètres pour élaborer des plans de division parcellaire et lance</w:t>
      </w:r>
      <w:r w:rsidR="00C7482C">
        <w:t>r</w:t>
      </w:r>
      <w:r>
        <w:t xml:space="preserve"> les procédures d’acquisition ou d’occupation.</w:t>
      </w:r>
    </w:p>
    <w:p w14:paraId="79EB3411" w14:textId="24EBA607" w:rsidR="00811F1B" w:rsidRDefault="00000000">
      <w:pPr>
        <w:pStyle w:val="Corpsdetexte"/>
        <w:numPr>
          <w:ilvl w:val="0"/>
          <w:numId w:val="1"/>
        </w:numPr>
        <w:tabs>
          <w:tab w:val="clear" w:pos="709"/>
          <w:tab w:val="left" w:pos="0"/>
        </w:tabs>
        <w:spacing w:before="45"/>
        <w:ind w:left="1369"/>
      </w:pPr>
      <w:r>
        <w:t>Vérifie</w:t>
      </w:r>
      <w:r w:rsidR="00C7482C">
        <w:t>r</w:t>
      </w:r>
      <w:r>
        <w:t xml:space="preserve"> les servitudes et la classification du site.</w:t>
      </w:r>
    </w:p>
    <w:p w14:paraId="4F396C8E" w14:textId="20F2308C" w:rsidR="00811F1B" w:rsidRDefault="00000000">
      <w:pPr>
        <w:pStyle w:val="Corpsdetexte"/>
        <w:numPr>
          <w:ilvl w:val="0"/>
          <w:numId w:val="1"/>
        </w:numPr>
        <w:tabs>
          <w:tab w:val="clear" w:pos="709"/>
          <w:tab w:val="left" w:pos="0"/>
        </w:tabs>
        <w:spacing w:before="45"/>
        <w:ind w:left="1369"/>
      </w:pPr>
      <w:r>
        <w:t>Négocie</w:t>
      </w:r>
      <w:r w:rsidR="00C7482C">
        <w:t>r</w:t>
      </w:r>
      <w:r>
        <w:t xml:space="preserve"> avec les propriétaires fonciers et transmett</w:t>
      </w:r>
      <w:r w:rsidR="00C7482C">
        <w:t>re</w:t>
      </w:r>
      <w:r>
        <w:t xml:space="preserve"> les dossiers aux notaires et partenaires.</w:t>
      </w:r>
    </w:p>
    <w:p w14:paraId="69067181" w14:textId="462BFF69" w:rsidR="00811F1B" w:rsidRDefault="00000000">
      <w:pPr>
        <w:pStyle w:val="Corpsdetexte"/>
        <w:numPr>
          <w:ilvl w:val="0"/>
          <w:numId w:val="1"/>
        </w:numPr>
        <w:tabs>
          <w:tab w:val="clear" w:pos="709"/>
          <w:tab w:val="left" w:pos="0"/>
        </w:tabs>
        <w:spacing w:before="45" w:after="169"/>
        <w:ind w:left="1369"/>
      </w:pPr>
      <w:r>
        <w:t>Effectue</w:t>
      </w:r>
      <w:r w:rsidR="00C7482C">
        <w:t>r</w:t>
      </w:r>
      <w:r>
        <w:t xml:space="preserve"> le bornage des divisions parcellaires.</w:t>
      </w:r>
    </w:p>
    <w:p w14:paraId="373D4D9C" w14:textId="77777777" w:rsidR="00811F1B" w:rsidRDefault="00000000">
      <w:pPr>
        <w:pStyle w:val="Titre4"/>
        <w:rPr>
          <w:rFonts w:ascii="Calibri" w:hAnsi="Calibri"/>
          <w:sz w:val="22"/>
          <w:szCs w:val="22"/>
        </w:rPr>
      </w:pPr>
      <w:r>
        <w:rPr>
          <w:rFonts w:ascii="Calibri" w:hAnsi="Calibri"/>
          <w:sz w:val="22"/>
          <w:szCs w:val="22"/>
        </w:rPr>
        <w:t>Pilotage des procédures réglementaires préalables :</w:t>
      </w:r>
    </w:p>
    <w:p w14:paraId="45D73B27" w14:textId="77777777" w:rsidR="00811F1B" w:rsidRDefault="00000000">
      <w:pPr>
        <w:pStyle w:val="Corpsdetexte"/>
        <w:numPr>
          <w:ilvl w:val="0"/>
          <w:numId w:val="2"/>
        </w:numPr>
        <w:tabs>
          <w:tab w:val="clear" w:pos="709"/>
          <w:tab w:val="left" w:pos="0"/>
        </w:tabs>
        <w:spacing w:before="102"/>
        <w:ind w:left="1369"/>
      </w:pPr>
      <w:r>
        <w:t>Élaborer des demandes d’autorisation d’urbanisme, déclarations préalables et autres dossiers réglementaires avec le soutien de prestataires.</w:t>
      </w:r>
    </w:p>
    <w:p w14:paraId="6D052D11" w14:textId="77777777" w:rsidR="00811F1B" w:rsidRDefault="00000000">
      <w:pPr>
        <w:pStyle w:val="Corpsdetexte"/>
        <w:numPr>
          <w:ilvl w:val="0"/>
          <w:numId w:val="2"/>
        </w:numPr>
        <w:tabs>
          <w:tab w:val="clear" w:pos="709"/>
          <w:tab w:val="left" w:pos="0"/>
        </w:tabs>
        <w:spacing w:before="45"/>
        <w:ind w:left="1369"/>
      </w:pPr>
      <w:r>
        <w:t>Préparer des dossiers pour la commission départementale ou supérieure et les demandes au titre de la loi sur l’Eau.</w:t>
      </w:r>
    </w:p>
    <w:p w14:paraId="7A9EE693" w14:textId="77777777" w:rsidR="00811F1B" w:rsidRDefault="00000000">
      <w:pPr>
        <w:pStyle w:val="Corpsdetexte"/>
        <w:numPr>
          <w:ilvl w:val="0"/>
          <w:numId w:val="2"/>
        </w:numPr>
        <w:tabs>
          <w:tab w:val="clear" w:pos="709"/>
          <w:tab w:val="left" w:pos="0"/>
        </w:tabs>
        <w:spacing w:before="45" w:after="169"/>
        <w:ind w:left="1369"/>
      </w:pPr>
      <w:r>
        <w:t>Participer aux concertations préalables avec partenaires et riverains.</w:t>
      </w:r>
    </w:p>
    <w:p w14:paraId="3D0089EB" w14:textId="77777777" w:rsidR="00811F1B" w:rsidRDefault="00000000">
      <w:pPr>
        <w:pStyle w:val="Titre4"/>
        <w:rPr>
          <w:rFonts w:ascii="Calibri" w:hAnsi="Calibri"/>
          <w:sz w:val="22"/>
          <w:szCs w:val="22"/>
        </w:rPr>
      </w:pPr>
      <w:r>
        <w:rPr>
          <w:rFonts w:ascii="Calibri" w:hAnsi="Calibri"/>
          <w:sz w:val="22"/>
          <w:szCs w:val="22"/>
        </w:rPr>
        <w:t>Suivi des missions de maîtrise d’œuvre et des prestataires techniques :</w:t>
      </w:r>
    </w:p>
    <w:p w14:paraId="58B7C13B" w14:textId="4436326F" w:rsidR="00811F1B" w:rsidRDefault="00000000">
      <w:pPr>
        <w:pStyle w:val="Corpsdetexte"/>
        <w:numPr>
          <w:ilvl w:val="0"/>
          <w:numId w:val="3"/>
        </w:numPr>
        <w:tabs>
          <w:tab w:val="clear" w:pos="709"/>
          <w:tab w:val="left" w:pos="0"/>
        </w:tabs>
        <w:spacing w:before="102"/>
        <w:ind w:left="1369"/>
      </w:pPr>
      <w:r>
        <w:t>Réalise</w:t>
      </w:r>
      <w:r w:rsidR="00C7482C">
        <w:t>r</w:t>
      </w:r>
      <w:r>
        <w:t xml:space="preserve"> ou supervise</w:t>
      </w:r>
      <w:r w:rsidR="00C7482C">
        <w:t>r</w:t>
      </w:r>
      <w:r>
        <w:t xml:space="preserve"> les études préalables : études de fuseau, scénarii, chiffrage budgétaire, sécurité d'itinéraires.</w:t>
      </w:r>
    </w:p>
    <w:p w14:paraId="1C7CCB81" w14:textId="0AD55BB7" w:rsidR="00811F1B" w:rsidRDefault="00000000">
      <w:pPr>
        <w:pStyle w:val="Corpsdetexte"/>
        <w:numPr>
          <w:ilvl w:val="0"/>
          <w:numId w:val="3"/>
        </w:numPr>
        <w:tabs>
          <w:tab w:val="clear" w:pos="709"/>
          <w:tab w:val="left" w:pos="0"/>
        </w:tabs>
        <w:spacing w:before="102"/>
        <w:ind w:left="1369"/>
      </w:pPr>
      <w:r>
        <w:t>Prospecte</w:t>
      </w:r>
      <w:r w:rsidR="00C7482C">
        <w:t>r</w:t>
      </w:r>
      <w:r>
        <w:t xml:space="preserve"> pour les axes structurants retenus et détermine</w:t>
      </w:r>
      <w:r w:rsidR="00C7482C">
        <w:t>r</w:t>
      </w:r>
      <w:r>
        <w:t xml:space="preserve"> les contraintes techniques (DT/DICT, géotechnique, HAP, amiante, etc.).</w:t>
      </w:r>
    </w:p>
    <w:p w14:paraId="7A97C9E2" w14:textId="0DE11B1F" w:rsidR="00811F1B" w:rsidRDefault="00000000">
      <w:pPr>
        <w:pStyle w:val="Corpsdetexte"/>
        <w:numPr>
          <w:ilvl w:val="0"/>
          <w:numId w:val="3"/>
        </w:numPr>
        <w:tabs>
          <w:tab w:val="clear" w:pos="709"/>
          <w:tab w:val="left" w:pos="0"/>
        </w:tabs>
        <w:spacing w:before="45"/>
        <w:ind w:left="1369"/>
      </w:pPr>
      <w:r>
        <w:t>Rédige</w:t>
      </w:r>
      <w:r w:rsidR="00C7482C">
        <w:t>r</w:t>
      </w:r>
      <w:r>
        <w:t>, pilote</w:t>
      </w:r>
      <w:r w:rsidR="00C7482C">
        <w:t>r</w:t>
      </w:r>
      <w:r>
        <w:t xml:space="preserve"> et contrôle</w:t>
      </w:r>
      <w:r w:rsidR="00C7482C">
        <w:t>r</w:t>
      </w:r>
      <w:r>
        <w:t xml:space="preserve"> les marchés (maîtrise d’œuvre, géotechnique, topographie, etc.), et rédige</w:t>
      </w:r>
      <w:r w:rsidR="00C7482C">
        <w:t>r</w:t>
      </w:r>
      <w:r>
        <w:t xml:space="preserve"> les projets de décisions et conventions.</w:t>
      </w:r>
    </w:p>
    <w:p w14:paraId="2C28E1E2" w14:textId="58D66CB9" w:rsidR="00811F1B" w:rsidRDefault="00000000">
      <w:pPr>
        <w:pStyle w:val="Corpsdetexte"/>
        <w:numPr>
          <w:ilvl w:val="0"/>
          <w:numId w:val="3"/>
        </w:numPr>
        <w:tabs>
          <w:tab w:val="clear" w:pos="709"/>
          <w:tab w:val="left" w:pos="0"/>
        </w:tabs>
        <w:spacing w:before="102" w:after="226"/>
        <w:ind w:left="1369"/>
      </w:pPr>
      <w:r>
        <w:lastRenderedPageBreak/>
        <w:t>Mett</w:t>
      </w:r>
      <w:r w:rsidR="00C7482C">
        <w:t>re</w:t>
      </w:r>
      <w:r>
        <w:t xml:space="preserve"> à jour la documentation des projets.</w:t>
      </w:r>
    </w:p>
    <w:p w14:paraId="376E5B77" w14:textId="77777777" w:rsidR="00811F1B" w:rsidRDefault="00000000">
      <w:pPr>
        <w:pStyle w:val="Titre4"/>
        <w:rPr>
          <w:rFonts w:ascii="Calibri" w:hAnsi="Calibri"/>
          <w:sz w:val="22"/>
          <w:szCs w:val="22"/>
        </w:rPr>
      </w:pPr>
      <w:r>
        <w:rPr>
          <w:rFonts w:ascii="Calibri" w:hAnsi="Calibri"/>
          <w:sz w:val="22"/>
          <w:szCs w:val="22"/>
        </w:rPr>
        <w:t>Conduite de travaux :</w:t>
      </w:r>
    </w:p>
    <w:p w14:paraId="1FB7BF32" w14:textId="1D614988" w:rsidR="00811F1B" w:rsidRDefault="00000000">
      <w:pPr>
        <w:pStyle w:val="Corpsdetexte"/>
        <w:numPr>
          <w:ilvl w:val="0"/>
          <w:numId w:val="4"/>
        </w:numPr>
        <w:tabs>
          <w:tab w:val="clear" w:pos="709"/>
          <w:tab w:val="left" w:pos="0"/>
        </w:tabs>
        <w:ind w:left="1369"/>
      </w:pPr>
      <w:r>
        <w:t>Participe</w:t>
      </w:r>
      <w:r w:rsidR="00C7482C">
        <w:t>r</w:t>
      </w:r>
      <w:r>
        <w:t xml:space="preserve"> aux réunions de chantier, vérifie</w:t>
      </w:r>
      <w:r w:rsidR="00C7482C">
        <w:t>r</w:t>
      </w:r>
      <w:r>
        <w:t xml:space="preserve"> les techniques utilisées pour réduire les nuisances et la conformité des prestations.</w:t>
      </w:r>
    </w:p>
    <w:p w14:paraId="672EA845" w14:textId="2154DDFD" w:rsidR="00811F1B" w:rsidRDefault="00000000">
      <w:pPr>
        <w:pStyle w:val="Corpsdetexte"/>
        <w:numPr>
          <w:ilvl w:val="0"/>
          <w:numId w:val="4"/>
        </w:numPr>
        <w:tabs>
          <w:tab w:val="clear" w:pos="709"/>
          <w:tab w:val="left" w:pos="0"/>
        </w:tabs>
        <w:spacing w:before="45"/>
        <w:ind w:left="1369"/>
      </w:pPr>
      <w:r>
        <w:t>Contrôle</w:t>
      </w:r>
      <w:r w:rsidR="00C7482C">
        <w:t>r</w:t>
      </w:r>
      <w:r>
        <w:t xml:space="preserve"> la gestion des dépenses et les documents administratifs et financiers.</w:t>
      </w:r>
    </w:p>
    <w:p w14:paraId="03FA475F" w14:textId="3F408D6C" w:rsidR="00811F1B" w:rsidRDefault="00000000">
      <w:pPr>
        <w:pStyle w:val="Corpsdetexte"/>
        <w:numPr>
          <w:ilvl w:val="0"/>
          <w:numId w:val="4"/>
        </w:numPr>
        <w:tabs>
          <w:tab w:val="clear" w:pos="709"/>
          <w:tab w:val="left" w:pos="0"/>
        </w:tabs>
        <w:spacing w:before="45"/>
        <w:ind w:left="1369"/>
      </w:pPr>
      <w:r>
        <w:t>Suiv</w:t>
      </w:r>
      <w:r w:rsidR="00C7482C">
        <w:t>re</w:t>
      </w:r>
      <w:r>
        <w:t xml:space="preserve"> l’exécution budgétaire et élabore</w:t>
      </w:r>
      <w:r w:rsidR="00C7482C">
        <w:t>r</w:t>
      </w:r>
      <w:r>
        <w:t xml:space="preserve"> des tableaux de bord de suivi.</w:t>
      </w:r>
    </w:p>
    <w:p w14:paraId="3390B4FF" w14:textId="56D14A62" w:rsidR="00811F1B" w:rsidRDefault="00000000">
      <w:pPr>
        <w:pStyle w:val="Corpsdetexte"/>
        <w:numPr>
          <w:ilvl w:val="0"/>
          <w:numId w:val="4"/>
        </w:numPr>
        <w:tabs>
          <w:tab w:val="clear" w:pos="709"/>
          <w:tab w:val="left" w:pos="0"/>
        </w:tabs>
        <w:spacing w:before="45"/>
        <w:ind w:left="1369"/>
      </w:pPr>
      <w:r>
        <w:t>Mett</w:t>
      </w:r>
      <w:r w:rsidR="00C7482C">
        <w:t>re</w:t>
      </w:r>
      <w:r>
        <w:t xml:space="preserve"> en place des dispositifs pour améliorer la sécurité routière pendant le chantier.</w:t>
      </w:r>
    </w:p>
    <w:p w14:paraId="517C57ED" w14:textId="48CAE3CC" w:rsidR="00811F1B" w:rsidRDefault="00000000">
      <w:pPr>
        <w:pStyle w:val="Corpsdetexte"/>
        <w:numPr>
          <w:ilvl w:val="0"/>
          <w:numId w:val="4"/>
        </w:numPr>
        <w:tabs>
          <w:tab w:val="clear" w:pos="709"/>
          <w:tab w:val="left" w:pos="0"/>
        </w:tabs>
        <w:spacing w:before="45"/>
        <w:ind w:left="1369"/>
      </w:pPr>
      <w:r>
        <w:t>Vérifie</w:t>
      </w:r>
      <w:r w:rsidR="00C7482C">
        <w:t>r</w:t>
      </w:r>
      <w:r>
        <w:t xml:space="preserve"> l’implantation des ouvrages et réalise</w:t>
      </w:r>
      <w:r w:rsidR="00C7482C">
        <w:t>r</w:t>
      </w:r>
      <w:r>
        <w:t xml:space="preserve"> les plans de récolement.</w:t>
      </w:r>
    </w:p>
    <w:p w14:paraId="2A460F44" w14:textId="141C4733" w:rsidR="00811F1B" w:rsidRDefault="00000000">
      <w:pPr>
        <w:pStyle w:val="Corpsdetexte"/>
        <w:numPr>
          <w:ilvl w:val="0"/>
          <w:numId w:val="4"/>
        </w:numPr>
        <w:tabs>
          <w:tab w:val="clear" w:pos="709"/>
          <w:tab w:val="left" w:pos="0"/>
        </w:tabs>
        <w:spacing w:before="45" w:after="169"/>
        <w:ind w:left="1369"/>
      </w:pPr>
      <w:r>
        <w:t>Pilote</w:t>
      </w:r>
      <w:r w:rsidR="00C7482C">
        <w:t>r</w:t>
      </w:r>
      <w:r>
        <w:t>, suiv</w:t>
      </w:r>
      <w:r w:rsidR="00C7482C">
        <w:t>re</w:t>
      </w:r>
      <w:r>
        <w:t xml:space="preserve"> et réceptionne</w:t>
      </w:r>
      <w:r w:rsidR="00C7482C">
        <w:t>r</w:t>
      </w:r>
      <w:r>
        <w:t xml:space="preserve"> les travaux.</w:t>
      </w:r>
    </w:p>
    <w:p w14:paraId="5CC47A52" w14:textId="77777777" w:rsidR="00811F1B" w:rsidRDefault="00811F1B">
      <w:pPr>
        <w:pStyle w:val="Corpsdetexte"/>
        <w:spacing w:before="102"/>
        <w:rPr>
          <w:rFonts w:eastAsia="SimSun" w:cs="Mangal"/>
          <w:kern w:val="2"/>
          <w:lang w:eastAsia="zh-CN" w:bidi="hi-IN"/>
        </w:rPr>
      </w:pPr>
    </w:p>
    <w:p w14:paraId="789574BA" w14:textId="77777777" w:rsidR="00811F1B" w:rsidRDefault="00000000">
      <w:pPr>
        <w:pStyle w:val="Corpsdetexte"/>
        <w:spacing w:before="102"/>
        <w:rPr>
          <w:rFonts w:eastAsia="SimSun" w:cs="Mangal"/>
          <w:b/>
          <w:bCs/>
          <w:kern w:val="2"/>
          <w:lang w:eastAsia="zh-CN" w:bidi="hi-IN"/>
        </w:rPr>
      </w:pPr>
      <w:r>
        <w:rPr>
          <w:rFonts w:eastAsia="SimSun" w:cs="Mangal"/>
          <w:b/>
          <w:bCs/>
          <w:kern w:val="2"/>
          <w:lang w:eastAsia="zh-CN" w:bidi="hi-IN"/>
        </w:rPr>
        <w:t>Profil</w:t>
      </w:r>
    </w:p>
    <w:p w14:paraId="18ABF4B7" w14:textId="77777777" w:rsidR="00811F1B" w:rsidRDefault="00000000">
      <w:pPr>
        <w:pStyle w:val="Corpsdetexte"/>
        <w:spacing w:before="102"/>
        <w:rPr>
          <w:rFonts w:eastAsia="SimSun" w:cs="Mangal"/>
          <w:kern w:val="2"/>
          <w:lang w:eastAsia="zh-CN" w:bidi="hi-IN"/>
        </w:rPr>
      </w:pPr>
      <w:r>
        <w:rPr>
          <w:rFonts w:eastAsia="SimSun" w:cs="Mangal"/>
          <w:kern w:val="2"/>
          <w:lang w:eastAsia="zh-CN" w:bidi="hi-IN"/>
        </w:rPr>
        <w:t>Titulaire d'un BTS en travaux publics et fort de 5 ans d’expérience en suivi de chantier et en conduite d’études environnementales, vous maîtrisez les techniques de VRD ainsi que les outils MS Project et Autocad. Vous êtes expert en estimation prévisionnelle, métrés, et offres des prestataires, avec une solide capacité à rédiger des cahiers des charges, à animer des réunions, et à gérer les aspects contractuels et financiers avec rigueur.</w:t>
      </w:r>
    </w:p>
    <w:p w14:paraId="17D7CEC0" w14:textId="77777777" w:rsidR="00811F1B" w:rsidRDefault="00000000">
      <w:pPr>
        <w:pStyle w:val="Corpsdetexte"/>
        <w:spacing w:before="102" w:after="226"/>
      </w:pPr>
      <w:r>
        <w:t>Vous comprenez les rôles des différents acteurs du projet (MOA, AMO, MOE) et êtes au fait des normes et règles de sécurité applicables aux chantiers. Vous possédez une bonne connaissance de la réglementation, des normes et procédures liées à la voirie, ainsi que des techniques de mobilité douce. Votre expérience vous permet de bien comprendre l’environnement juridique des collectivités locales et des politiques publiques.</w:t>
      </w:r>
    </w:p>
    <w:p w14:paraId="4D234D0D" w14:textId="5B14A608" w:rsidR="00811F1B" w:rsidRDefault="00000000">
      <w:pPr>
        <w:pStyle w:val="Corpsdetexte"/>
        <w:spacing w:after="283"/>
      </w:pPr>
      <w:r>
        <w:t xml:space="preserve">Autonome, réactif et dynamique, vous êtes organisé et pragmatique, avec de fortes compétences en négociation et en communication. Vous êtes capable de prendre des initiatives tout en rendant compte </w:t>
      </w:r>
      <w:r w:rsidR="00C7482C">
        <w:t>à l</w:t>
      </w:r>
      <w:r>
        <w:t>a hiérarchie et faites preuve d’un excellent relationnel.</w:t>
      </w:r>
    </w:p>
    <w:p w14:paraId="5E4FD97E" w14:textId="77777777" w:rsidR="00811F1B" w:rsidRDefault="00000000">
      <w:pPr>
        <w:pStyle w:val="Corpsdetexte"/>
        <w:spacing w:after="283"/>
      </w:pPr>
      <w:r>
        <w:t>Permis B obligatoire.</w:t>
      </w:r>
    </w:p>
    <w:p w14:paraId="38579496" w14:textId="77777777" w:rsidR="00811F1B" w:rsidRDefault="00811F1B">
      <w:pPr>
        <w:pStyle w:val="Corpsdetexte"/>
        <w:spacing w:before="45"/>
        <w:rPr>
          <w:rFonts w:eastAsia="SimSun" w:cs="Mangal"/>
          <w:kern w:val="2"/>
          <w:lang w:eastAsia="zh-CN" w:bidi="hi-IN"/>
        </w:rPr>
      </w:pPr>
    </w:p>
    <w:p w14:paraId="12EC01DB" w14:textId="77777777" w:rsidR="00811F1B" w:rsidRDefault="00000000">
      <w:pPr>
        <w:pStyle w:val="Corpsdetexte"/>
        <w:spacing w:before="102"/>
        <w:rPr>
          <w:rFonts w:eastAsia="SimSun" w:cs="Mangal"/>
          <w:b/>
          <w:bCs/>
          <w:kern w:val="2"/>
          <w:lang w:eastAsia="zh-CN" w:bidi="hi-IN"/>
        </w:rPr>
      </w:pPr>
      <w:r>
        <w:rPr>
          <w:rFonts w:eastAsia="SimSun" w:cs="Mangal"/>
          <w:b/>
          <w:bCs/>
          <w:kern w:val="2"/>
          <w:lang w:eastAsia="zh-CN" w:bidi="hi-IN"/>
        </w:rPr>
        <w:t>Spécificité</w:t>
      </w:r>
    </w:p>
    <w:p w14:paraId="030FED5A" w14:textId="77777777" w:rsidR="00811F1B" w:rsidRDefault="00000000">
      <w:pPr>
        <w:pStyle w:val="Corpsdetexte"/>
        <w:spacing w:before="102"/>
        <w:rPr>
          <w:rFonts w:eastAsia="SimSun" w:cs="Mangal"/>
          <w:kern w:val="2"/>
          <w:lang w:eastAsia="zh-CN" w:bidi="hi-IN"/>
        </w:rPr>
      </w:pPr>
      <w:r>
        <w:rPr>
          <w:rFonts w:eastAsia="SimSun" w:cs="Mangal"/>
          <w:kern w:val="2"/>
          <w:lang w:eastAsia="zh-CN" w:bidi="hi-IN"/>
        </w:rPr>
        <w:t>Disponibilité requise pour des réunions avec les institutions et communes</w:t>
      </w:r>
    </w:p>
    <w:p w14:paraId="1511516B" w14:textId="77777777" w:rsidR="00811F1B" w:rsidRDefault="00000000">
      <w:pPr>
        <w:pStyle w:val="Corpsdetexte"/>
        <w:spacing w:before="102"/>
        <w:rPr>
          <w:rFonts w:eastAsia="SimSun" w:cs="Mangal"/>
          <w:kern w:val="2"/>
          <w:lang w:eastAsia="zh-CN" w:bidi="hi-IN"/>
        </w:rPr>
      </w:pPr>
      <w:r>
        <w:rPr>
          <w:rFonts w:eastAsia="SimSun" w:cs="Mangal"/>
          <w:kern w:val="2"/>
          <w:lang w:eastAsia="zh-CN" w:bidi="hi-IN"/>
        </w:rPr>
        <w:t>Visites régulières de reconnaissance et de contrôle</w:t>
      </w:r>
    </w:p>
    <w:p w14:paraId="546D206F" w14:textId="77777777" w:rsidR="00811F1B" w:rsidRDefault="00000000">
      <w:pPr>
        <w:pStyle w:val="Corpsdetexte"/>
        <w:spacing w:before="102"/>
        <w:rPr>
          <w:rFonts w:eastAsia="SimSun" w:cs="Mangal"/>
          <w:kern w:val="2"/>
          <w:lang w:eastAsia="zh-CN" w:bidi="hi-IN"/>
        </w:rPr>
      </w:pPr>
      <w:r>
        <w:rPr>
          <w:rFonts w:eastAsia="SimSun" w:cs="Mangal"/>
          <w:kern w:val="2"/>
          <w:lang w:eastAsia="zh-CN" w:bidi="hi-IN"/>
        </w:rPr>
        <w:t>Participation aux réunions de chantier</w:t>
      </w:r>
    </w:p>
    <w:p w14:paraId="79821365" w14:textId="77777777" w:rsidR="00811F1B" w:rsidRDefault="00811F1B">
      <w:pPr>
        <w:pStyle w:val="Corpsdetexte"/>
        <w:spacing w:before="102"/>
        <w:rPr>
          <w:rFonts w:eastAsia="SimSun" w:cs="Mangal"/>
          <w:kern w:val="2"/>
          <w:lang w:eastAsia="zh-CN" w:bidi="hi-IN"/>
        </w:rPr>
      </w:pPr>
    </w:p>
    <w:p w14:paraId="0E2EF810" w14:textId="77777777" w:rsidR="00811F1B" w:rsidRDefault="00000000">
      <w:pPr>
        <w:pStyle w:val="Corpsdetexte"/>
      </w:pPr>
      <w:r>
        <w:t xml:space="preserve">Retrouvez la fiche de poste complète sur notre site : </w:t>
      </w:r>
      <w:hyperlink r:id="rId5">
        <w:r>
          <w:rPr>
            <w:rStyle w:val="LienInternet"/>
          </w:rPr>
          <w:t>www.melunvaldeseine.fr</w:t>
        </w:r>
      </w:hyperlink>
    </w:p>
    <w:p w14:paraId="3AEF46B8" w14:textId="77777777" w:rsidR="00811F1B" w:rsidRDefault="00811F1B">
      <w:pPr>
        <w:pStyle w:val="Corpsdetexte"/>
        <w:rPr>
          <w:rFonts w:cstheme="minorHAnsi"/>
        </w:rPr>
      </w:pPr>
    </w:p>
    <w:p w14:paraId="0878D092" w14:textId="77777777" w:rsidR="00811F1B" w:rsidRDefault="00000000">
      <w:pPr>
        <w:pStyle w:val="Corpsdetexte"/>
      </w:pPr>
      <w:r>
        <w:t>Merci d’adresser CV et lettre de motivation à l’attention du Président de la Communauté d’Agglomération Melun Val de Seine par mail à l’adresse suivante : candidatures@camvs.com</w:t>
      </w:r>
    </w:p>
    <w:p w14:paraId="1DE62EB5" w14:textId="77777777" w:rsidR="00811F1B" w:rsidRDefault="00811F1B">
      <w:pPr>
        <w:pStyle w:val="Corpsdetexte"/>
        <w:rPr>
          <w:rFonts w:eastAsia="SimSun" w:cs="Mangal"/>
          <w:kern w:val="2"/>
          <w:lang w:eastAsia="zh-CN" w:bidi="hi-IN"/>
        </w:rPr>
      </w:pPr>
    </w:p>
    <w:p w14:paraId="229A9C0A" w14:textId="77777777" w:rsidR="00811F1B" w:rsidRDefault="00811F1B">
      <w:pPr>
        <w:rPr>
          <w:rFonts w:ascii="Calibri" w:hAnsi="Calibri"/>
        </w:rPr>
      </w:pPr>
    </w:p>
    <w:sectPr w:rsidR="00811F1B">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B4580"/>
    <w:multiLevelType w:val="multilevel"/>
    <w:tmpl w:val="056666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63184926"/>
    <w:multiLevelType w:val="multilevel"/>
    <w:tmpl w:val="1C4026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2C25FFF"/>
    <w:multiLevelType w:val="multilevel"/>
    <w:tmpl w:val="0394C15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7CD30750"/>
    <w:multiLevelType w:val="multilevel"/>
    <w:tmpl w:val="8A9ADFB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7E62515C"/>
    <w:multiLevelType w:val="multilevel"/>
    <w:tmpl w:val="1CC405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2050495443">
    <w:abstractNumId w:val="2"/>
  </w:num>
  <w:num w:numId="2" w16cid:durableId="1317804112">
    <w:abstractNumId w:val="0"/>
  </w:num>
  <w:num w:numId="3" w16cid:durableId="46077506">
    <w:abstractNumId w:val="4"/>
  </w:num>
  <w:num w:numId="4" w16cid:durableId="1719665131">
    <w:abstractNumId w:val="3"/>
  </w:num>
  <w:num w:numId="5" w16cid:durableId="99263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F1B"/>
    <w:rsid w:val="00320235"/>
    <w:rsid w:val="006F0E66"/>
    <w:rsid w:val="007C67AE"/>
    <w:rsid w:val="00811F1B"/>
    <w:rsid w:val="0089603E"/>
    <w:rsid w:val="00C7482C"/>
    <w:rsid w:val="00CF670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BA4A5"/>
  <w15:docId w15:val="{D2115BDF-E91A-47B4-9FB9-A30A4A715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3">
    <w:name w:val="heading 3"/>
    <w:basedOn w:val="Titre"/>
    <w:next w:val="Corpsdetexte"/>
    <w:qFormat/>
    <w:pPr>
      <w:spacing w:before="140"/>
      <w:outlineLvl w:val="2"/>
    </w:pPr>
    <w:rPr>
      <w:rFonts w:ascii="Liberation Serif" w:eastAsia="Segoe UI" w:hAnsi="Liberation Serif" w:cs="Tahoma"/>
      <w:b/>
      <w:bCs/>
    </w:rPr>
  </w:style>
  <w:style w:type="paragraph" w:styleId="Titre4">
    <w:name w:val="heading 4"/>
    <w:basedOn w:val="Titre"/>
    <w:next w:val="Corpsdetexte"/>
    <w:qFormat/>
    <w:pPr>
      <w:spacing w:before="120"/>
      <w:outlineLvl w:val="3"/>
    </w:pPr>
    <w:rPr>
      <w:rFonts w:ascii="Liberation Serif" w:eastAsia="Segoe UI" w:hAnsi="Liberation Serif" w:cs="Tahoma"/>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uiPriority w:val="1"/>
    <w:qFormat/>
    <w:rsid w:val="000E1649"/>
    <w:rPr>
      <w:rFonts w:ascii="Calibri" w:eastAsia="Calibri" w:hAnsi="Calibri" w:cs="Calibri"/>
    </w:rPr>
  </w:style>
  <w:style w:type="character" w:customStyle="1" w:styleId="LienInternet">
    <w:name w:val="Lien Internet"/>
    <w:basedOn w:val="Policepardfaut"/>
    <w:uiPriority w:val="99"/>
    <w:unhideWhenUsed/>
    <w:rsid w:val="00921C69"/>
    <w:rPr>
      <w:color w:val="0563C1" w:themeColor="hyperlink"/>
      <w:u w:val="single"/>
    </w:rPr>
  </w:style>
  <w:style w:type="character" w:styleId="Mentionnonrsolue">
    <w:name w:val="Unresolved Mention"/>
    <w:basedOn w:val="Policepardfaut"/>
    <w:uiPriority w:val="99"/>
    <w:semiHidden/>
    <w:unhideWhenUsed/>
    <w:qFormat/>
    <w:rsid w:val="00921C69"/>
    <w:rPr>
      <w:color w:val="605E5C"/>
      <w:shd w:val="clear" w:color="auto" w:fill="E1DFDD"/>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uiPriority w:val="1"/>
    <w:unhideWhenUsed/>
    <w:qFormat/>
    <w:rsid w:val="000E1649"/>
    <w:pPr>
      <w:widowControl w:val="0"/>
      <w:spacing w:before="159" w:after="0" w:line="240" w:lineRule="auto"/>
      <w:ind w:left="660"/>
      <w:jc w:val="both"/>
    </w:pPr>
    <w:rPr>
      <w:rFonts w:ascii="Calibri" w:eastAsia="Calibri" w:hAnsi="Calibri" w:cs="Calibri"/>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lunvaldesein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754</Words>
  <Characters>4150</Characters>
  <Application>Microsoft Office Word</Application>
  <DocSecurity>0</DocSecurity>
  <Lines>34</Lines>
  <Paragraphs>9</Paragraphs>
  <ScaleCrop>false</ScaleCrop>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ROGIEZ Martine</dc:creator>
  <dc:description/>
  <cp:lastModifiedBy>Mpublicite-3</cp:lastModifiedBy>
  <cp:revision>5</cp:revision>
  <dcterms:created xsi:type="dcterms:W3CDTF">2024-08-02T15:15:00Z</dcterms:created>
  <dcterms:modified xsi:type="dcterms:W3CDTF">2024-08-06T12:55:00Z</dcterms:modified>
  <dc:language>fr-FR</dc:language>
</cp:coreProperties>
</file>