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spacing w:lineRule="auto" w:line="240" w:beforeAutospacing="1" w:afterAutospacing="1"/>
        <w:textAlignment w:val="auto"/>
        <w:rPr>
          <w:rFonts w:ascii="Times New Roman" w:hAnsi="Times New Roman" w:eastAsia="Times New Roman"/>
          <w:sz w:val="24"/>
          <w:szCs w:val="24"/>
          <w:lang w:eastAsia="fr-FR"/>
        </w:rPr>
      </w:pPr>
      <w:r>
        <w:rPr>
          <w:rFonts w:eastAsia="Times New Roman" w:ascii="Times New Roman" w:hAnsi="Times New Roman"/>
          <w:sz w:val="24"/>
          <w:szCs w:val="24"/>
          <w:lang w:eastAsia="fr-FR"/>
        </w:rPr>
      </w:r>
    </w:p>
    <w:p>
      <w:pPr>
        <w:pStyle w:val="Normal"/>
        <w:suppressAutoHyphens w:val="false"/>
        <w:spacing w:lineRule="auto" w:line="240" w:beforeAutospacing="1" w:afterAutospacing="1"/>
        <w:textAlignment w:val="auto"/>
        <w:rPr>
          <w:rFonts w:ascii="Times New Roman" w:hAnsi="Times New Roman" w:eastAsia="Times New Roman"/>
          <w:sz w:val="24"/>
          <w:szCs w:val="24"/>
          <w:lang w:eastAsia="fr-FR"/>
        </w:rPr>
      </w:pPr>
      <w:r>
        <w:rPr>
          <w:rFonts w:eastAsia="Times New Roman" w:ascii="Times New Roman" w:hAnsi="Times New Roman"/>
          <w:sz w:val="24"/>
          <w:szCs w:val="24"/>
          <w:lang w:eastAsia="fr-FR"/>
        </w:rPr>
      </w:r>
    </w:p>
    <w:p>
      <w:pPr>
        <w:pStyle w:val="Normal"/>
        <w:suppressAutoHyphens w:val="false"/>
        <w:spacing w:lineRule="auto" w:line="240" w:beforeAutospacing="1" w:afterAutospacing="1"/>
        <w:jc w:val="both"/>
        <w:textAlignment w:val="auto"/>
        <w:rPr>
          <w:rFonts w:ascii="Times New Roman" w:hAnsi="Times New Roman" w:eastAsia="Times New Roman"/>
          <w:sz w:val="24"/>
          <w:szCs w:val="24"/>
          <w:lang w:eastAsia="fr-FR"/>
        </w:rPr>
      </w:pPr>
      <w:r>
        <w:rPr>
          <w:rFonts w:eastAsia="Times New Roman" w:ascii="Times New Roman" w:hAnsi="Times New Roman"/>
          <w:sz w:val="24"/>
          <w:szCs w:val="24"/>
          <w:lang w:eastAsia="fr-FR"/>
        </w:rPr>
        <w:t>L’Agglomération de Melun Val de Seine ; plus de 130 000 habitants, à 25 minutes de Paris en transport en commun, offre un cadre de vie remarquable entre Seine et Forêt. Sous l’impulsion de son Président, elle s'est donnée pour ambition de développer un territoire attractif et d’améliorer la qualité de vie de ses habitants.</w:t>
      </w:r>
      <w:r>
        <w:rPr>
          <w:rFonts w:eastAsia="Times New Roman" w:ascii="Times New Roman" w:hAnsi="Times New Roman"/>
          <w:color w:val="FF0000"/>
          <w:sz w:val="24"/>
          <w:szCs w:val="24"/>
          <w:lang w:eastAsia="fr-FR"/>
        </w:rPr>
        <w:t xml:space="preserve"> </w:t>
      </w:r>
      <w:r>
        <w:rPr>
          <w:rFonts w:eastAsia="Times New Roman" w:ascii="Times New Roman" w:hAnsi="Times New Roman"/>
          <w:sz w:val="24"/>
          <w:szCs w:val="24"/>
          <w:lang w:eastAsia="fr-FR"/>
        </w:rPr>
        <w:t>La Direction Mutualisée des Systèmes d’Information (DMSI) créée en 2014 continue à se structurer pour gagner en qualité et en compétences. Aussi, pour accompagner cette évolution, la Collectivité recrute un :</w:t>
      </w:r>
    </w:p>
    <w:p>
      <w:pPr>
        <w:pStyle w:val="Normal"/>
        <w:jc w:val="center"/>
        <w:rPr>
          <w:rFonts w:ascii="Times New Roman" w:hAnsi="Times New Roman"/>
          <w:b/>
          <w:b/>
          <w:sz w:val="28"/>
          <w:szCs w:val="28"/>
        </w:rPr>
      </w:pPr>
      <w:r>
        <w:rPr>
          <w:rFonts w:ascii="Times New Roman" w:hAnsi="Times New Roman"/>
          <w:b/>
          <w:sz w:val="28"/>
          <w:szCs w:val="28"/>
        </w:rPr>
        <w:t>Chef de projet (</w:t>
      </w:r>
      <w:r>
        <w:rPr>
          <w:rFonts w:eastAsia="Times New Roman" w:ascii="Times New Roman" w:hAnsi="Times New Roman"/>
          <w:sz w:val="24"/>
          <w:szCs w:val="24"/>
          <w:lang w:eastAsia="fr-FR"/>
        </w:rPr>
        <w:t>Direction Mutualisée des Systèmes d’Information)</w:t>
      </w:r>
      <w:r>
        <w:rPr>
          <w:rFonts w:ascii="Times New Roman" w:hAnsi="Times New Roman"/>
          <w:b/>
          <w:sz w:val="28"/>
          <w:szCs w:val="28"/>
        </w:rPr>
        <w:t xml:space="preserve"> h/f</w:t>
      </w:r>
    </w:p>
    <w:p>
      <w:pPr>
        <w:pStyle w:val="Normal"/>
        <w:jc w:val="center"/>
        <w:rPr>
          <w:rFonts w:ascii="Times New Roman" w:hAnsi="Times New Roman"/>
          <w:b/>
          <w:b/>
          <w:sz w:val="24"/>
          <w:szCs w:val="24"/>
          <w:lang w:eastAsia="fr-FR"/>
        </w:rPr>
      </w:pPr>
      <w:r>
        <w:rPr>
          <w:rFonts w:ascii="Times New Roman" w:hAnsi="Times New Roman"/>
          <w:b/>
          <w:sz w:val="24"/>
          <w:szCs w:val="24"/>
          <w:lang w:eastAsia="fr-FR"/>
        </w:rPr>
        <w:t xml:space="preserve">  </w:t>
      </w:r>
      <w:r>
        <w:rPr>
          <w:rFonts w:ascii="Times New Roman" w:hAnsi="Times New Roman"/>
          <w:b/>
          <w:sz w:val="24"/>
          <w:szCs w:val="24"/>
          <w:lang w:eastAsia="fr-FR"/>
        </w:rPr>
        <w:t>Grade de Technicien Principal de 2</w:t>
      </w:r>
      <w:r>
        <w:rPr>
          <w:rFonts w:ascii="Times New Roman" w:hAnsi="Times New Roman"/>
          <w:b/>
          <w:sz w:val="24"/>
          <w:szCs w:val="24"/>
          <w:vertAlign w:val="superscript"/>
          <w:lang w:eastAsia="fr-FR"/>
        </w:rPr>
        <w:t xml:space="preserve">nde </w:t>
      </w:r>
      <w:r>
        <w:rPr>
          <w:rFonts w:ascii="Times New Roman" w:hAnsi="Times New Roman"/>
          <w:b/>
          <w:sz w:val="24"/>
          <w:szCs w:val="24"/>
          <w:lang w:eastAsia="fr-FR"/>
        </w:rPr>
        <w:t>ou 1</w:t>
      </w:r>
      <w:r>
        <w:rPr>
          <w:rFonts w:ascii="Times New Roman" w:hAnsi="Times New Roman"/>
          <w:b/>
          <w:sz w:val="24"/>
          <w:szCs w:val="24"/>
          <w:vertAlign w:val="superscript"/>
          <w:lang w:eastAsia="fr-FR"/>
        </w:rPr>
        <w:t>ère</w:t>
      </w:r>
      <w:r>
        <w:rPr>
          <w:rFonts w:ascii="Times New Roman" w:hAnsi="Times New Roman"/>
          <w:b/>
          <w:sz w:val="24"/>
          <w:szCs w:val="24"/>
          <w:lang w:eastAsia="fr-FR"/>
        </w:rPr>
        <w:t xml:space="preserve"> classe (Cat. B) </w:t>
      </w:r>
    </w:p>
    <w:p>
      <w:pPr>
        <w:pStyle w:val="Normal"/>
        <w:jc w:val="center"/>
        <w:rPr>
          <w:rFonts w:ascii="Times New Roman" w:hAnsi="Times New Roman"/>
          <w:b/>
          <w:b/>
          <w:sz w:val="24"/>
          <w:szCs w:val="24"/>
          <w:lang w:eastAsia="fr-FR"/>
        </w:rPr>
      </w:pPr>
      <w:r>
        <w:rPr>
          <w:rFonts w:ascii="Times New Roman" w:hAnsi="Times New Roman"/>
          <w:b/>
          <w:sz w:val="24"/>
          <w:szCs w:val="24"/>
          <w:lang w:eastAsia="fr-FR"/>
        </w:rPr>
        <w:t>ou d’Ingénieur Territorial (Cat. A)</w:t>
      </w:r>
    </w:p>
    <w:p>
      <w:pPr>
        <w:pStyle w:val="BODY"/>
        <w:spacing w:before="134" w:after="134"/>
        <w:jc w:val="both"/>
        <w:rPr>
          <w:rFonts w:ascii="Times New Roman" w:hAnsi="Times New Roman" w:cs="Times New Roman"/>
        </w:rPr>
      </w:pPr>
      <w:r>
        <w:rPr>
          <w:rFonts w:cs="Times New Roman" w:ascii="Times New Roman" w:hAnsi="Times New Roman"/>
        </w:rPr>
        <w:t>Placé sous l’autorité du Directeur de la Direction Mutualisée des Systèmes d’information, vous travaillerez sur le territoire de la CAMVS, en équipe avec deux autres chefs de projet, pour les villes adhérentes à la Direction Mutualisée des Systèmes d’Information.</w:t>
      </w:r>
    </w:p>
    <w:p>
      <w:pPr>
        <w:pStyle w:val="BODY"/>
        <w:spacing w:before="134" w:after="134"/>
        <w:jc w:val="both"/>
        <w:rPr>
          <w:rFonts w:ascii="Times New Roman" w:hAnsi="Times New Roman"/>
        </w:rPr>
      </w:pPr>
      <w:r>
        <w:rPr>
          <w:rFonts w:cs="Times New Roman" w:ascii="Times New Roman" w:hAnsi="Times New Roman"/>
        </w:rPr>
        <w:t>V</w:t>
      </w:r>
      <w:r>
        <w:rPr>
          <w:rFonts w:ascii="Times New Roman" w:hAnsi="Times New Roman"/>
        </w:rPr>
        <w:t>ous aurez notamment pour mission de :</w:t>
      </w:r>
    </w:p>
    <w:p>
      <w:pPr>
        <w:pStyle w:val="BODY"/>
        <w:jc w:val="both"/>
        <w:rPr>
          <w:rFonts w:ascii="Times New Roman" w:hAnsi="Times New Roman"/>
        </w:rPr>
      </w:pPr>
      <w:r>
        <w:rPr>
          <w:rFonts w:ascii="Times New Roman" w:hAnsi="Times New Roman"/>
        </w:rPr>
        <w:t>- Gérer les projets de la Direction Mutualisée des Systèmes d’Information, de l’évaluation de sa faisabilité jusqu’à son aboutissement</w:t>
      </w:r>
    </w:p>
    <w:p>
      <w:pPr>
        <w:pStyle w:val="BODY"/>
        <w:jc w:val="both"/>
        <w:rPr>
          <w:rFonts w:ascii="Times New Roman" w:hAnsi="Times New Roman"/>
        </w:rPr>
      </w:pPr>
      <w:r>
        <w:rPr>
          <w:rFonts w:ascii="Times New Roman" w:hAnsi="Times New Roman"/>
        </w:rPr>
        <w:t>-  Encadrer une équipe projet</w:t>
      </w:r>
    </w:p>
    <w:p>
      <w:pPr>
        <w:pStyle w:val="BODY"/>
        <w:jc w:val="both"/>
        <w:rPr>
          <w:rFonts w:ascii="Times New Roman" w:hAnsi="Times New Roman"/>
        </w:rPr>
      </w:pPr>
      <w:r>
        <w:rPr>
          <w:rFonts w:ascii="Times New Roman" w:hAnsi="Times New Roman"/>
        </w:rPr>
        <w:t>- Mettre en place et suivre les comités (comité de pilotage, comité technique)</w:t>
      </w:r>
    </w:p>
    <w:p>
      <w:pPr>
        <w:pStyle w:val="BODY"/>
        <w:jc w:val="both"/>
        <w:rPr>
          <w:rFonts w:ascii="Times New Roman" w:hAnsi="Times New Roman"/>
        </w:rPr>
      </w:pPr>
      <w:r>
        <w:rPr>
          <w:rFonts w:ascii="Times New Roman" w:hAnsi="Times New Roman"/>
        </w:rPr>
        <w:t>-  Savoir placer des jalons et s’assurer de la tenue des délais pour les tâches attribuées à chaque participant</w:t>
      </w:r>
    </w:p>
    <w:p>
      <w:pPr>
        <w:pStyle w:val="BODY"/>
        <w:jc w:val="both"/>
        <w:rPr>
          <w:rFonts w:ascii="Times New Roman" w:hAnsi="Times New Roman"/>
        </w:rPr>
      </w:pPr>
      <w:r>
        <w:rPr>
          <w:rFonts w:ascii="Times New Roman" w:hAnsi="Times New Roman"/>
        </w:rPr>
        <w:t>-  Savoir définir et exprimer les attendus, évaluer les contraintes techniques ou non techniques</w:t>
      </w:r>
    </w:p>
    <w:p>
      <w:pPr>
        <w:pStyle w:val="BODY"/>
        <w:jc w:val="both"/>
        <w:rPr>
          <w:rFonts w:ascii="Times New Roman" w:hAnsi="Times New Roman"/>
        </w:rPr>
      </w:pPr>
      <w:r>
        <w:rPr>
          <w:rFonts w:ascii="Times New Roman" w:hAnsi="Times New Roman"/>
        </w:rPr>
        <w:t>-  Mettre en place les indicateurs du bon déroulement du projet et ceux permettant d’évaluer la réussite du projet ou des axes d’améliorations</w:t>
      </w:r>
    </w:p>
    <w:p>
      <w:pPr>
        <w:pStyle w:val="BODY"/>
        <w:jc w:val="both"/>
        <w:rPr>
          <w:rFonts w:ascii="Times New Roman" w:hAnsi="Times New Roman"/>
        </w:rPr>
      </w:pPr>
      <w:r>
        <w:rPr>
          <w:rFonts w:ascii="Times New Roman" w:hAnsi="Times New Roman"/>
        </w:rPr>
        <w:t>-  Contrôler le planning et l’échéancier technico-financier du projet</w:t>
      </w:r>
    </w:p>
    <w:p>
      <w:pPr>
        <w:pStyle w:val="Normal"/>
        <w:spacing w:lineRule="auto" w:line="276"/>
        <w:jc w:val="both"/>
        <w:rPr>
          <w:rFonts w:ascii="Times New Roman" w:hAnsi="Times New Roman" w:eastAsia="Times New Roman" w:cs="Arial"/>
          <w:sz w:val="24"/>
          <w:szCs w:val="24"/>
          <w:lang w:eastAsia="fr-FR"/>
        </w:rPr>
      </w:pPr>
      <w:r>
        <w:rPr>
          <w:rFonts w:eastAsia="Times New Roman" w:cs="Arial" w:ascii="Times New Roman" w:hAnsi="Times New Roman"/>
          <w:sz w:val="24"/>
          <w:szCs w:val="24"/>
          <w:lang w:eastAsia="fr-FR"/>
        </w:rPr>
      </w:r>
    </w:p>
    <w:p>
      <w:pPr>
        <w:pStyle w:val="Normal"/>
        <w:spacing w:lineRule="auto" w:line="276"/>
        <w:jc w:val="both"/>
        <w:rPr>
          <w:rFonts w:ascii="Times New Roman" w:hAnsi="Times New Roman" w:eastAsia="Times New Roman" w:cs="Arial"/>
          <w:sz w:val="24"/>
          <w:szCs w:val="24"/>
          <w:lang w:eastAsia="fr-FR"/>
        </w:rPr>
      </w:pPr>
      <w:r>
        <w:rPr>
          <w:rFonts w:eastAsia="Times New Roman" w:cs="Arial" w:ascii="Times New Roman" w:hAnsi="Times New Roman"/>
          <w:sz w:val="24"/>
          <w:szCs w:val="24"/>
          <w:lang w:eastAsia="fr-FR"/>
        </w:rPr>
        <w:t xml:space="preserve">De formation informatique (niveau bac + 2 ou plus en Systèmes d’Information) et/ou vous disposez d’une expérience de 5 à 10 ans dans des fonctions similaires. </w:t>
      </w:r>
    </w:p>
    <w:p>
      <w:pPr>
        <w:pStyle w:val="BODY"/>
        <w:jc w:val="both"/>
        <w:rPr>
          <w:rFonts w:ascii="Times New Roman" w:hAnsi="Times New Roman"/>
        </w:rPr>
      </w:pPr>
      <w:r>
        <w:rPr>
          <w:rFonts w:ascii="Times New Roman" w:hAnsi="Times New Roman"/>
        </w:rPr>
      </w:r>
    </w:p>
    <w:p>
      <w:pPr>
        <w:pStyle w:val="BODY"/>
        <w:jc w:val="both"/>
        <w:rPr>
          <w:rFonts w:ascii="Times New Roman" w:hAnsi="Times New Roman"/>
        </w:rPr>
      </w:pPr>
      <w:r>
        <w:rPr>
          <w:rFonts w:ascii="Times New Roman" w:hAnsi="Times New Roman"/>
        </w:rPr>
      </w:r>
    </w:p>
    <w:p>
      <w:pPr>
        <w:pStyle w:val="BODY"/>
        <w:jc w:val="both"/>
        <w:rPr>
          <w:rFonts w:ascii="Times New Roman" w:hAnsi="Times New Roman"/>
        </w:rPr>
      </w:pPr>
      <w:r>
        <w:rPr>
          <w:rFonts w:ascii="Times New Roman" w:hAnsi="Times New Roman"/>
        </w:rPr>
        <w:t xml:space="preserve">Vous témoignez d’une réelle maîtrise de la méthodologie de projets tout en ayant des compétences techniques (systèmes d’exploitation usuels, connaissances des architectures matérielles, logicielles et télécommunication) et appréciez partager vos connaissances et savoir-faire. </w:t>
      </w:r>
    </w:p>
    <w:p>
      <w:pPr>
        <w:pStyle w:val="BODY"/>
        <w:spacing w:before="134" w:after="134"/>
        <w:jc w:val="both"/>
        <w:rPr>
          <w:rFonts w:ascii="Times New Roman" w:hAnsi="Times New Roman" w:cs="Times New Roman"/>
        </w:rPr>
      </w:pPr>
      <w:r>
        <w:rPr>
          <w:rFonts w:cs="Times New Roman" w:ascii="Times New Roman" w:hAnsi="Times New Roman"/>
        </w:rPr>
        <w:t>Doté(e) de qualités relationnelles, de discrétion, de rigueur et du sens de la communication, vous êtes force de proposition et faites preuve de disponibilité autant que d’adaptabilité.</w:t>
      </w:r>
    </w:p>
    <w:p>
      <w:pPr>
        <w:pStyle w:val="Normal"/>
        <w:suppressAutoHyphens w:val="false"/>
        <w:spacing w:lineRule="auto" w:line="240" w:beforeAutospacing="1" w:afterAutospacing="1"/>
        <w:textAlignment w:val="auto"/>
        <w:rPr>
          <w:rFonts w:ascii="Times New Roman" w:hAnsi="Times New Roman" w:eastAsia="Times New Roman"/>
          <w:sz w:val="24"/>
          <w:szCs w:val="24"/>
          <w:lang w:eastAsia="fr-FR"/>
        </w:rPr>
      </w:pPr>
      <w:r>
        <w:rPr>
          <w:rFonts w:eastAsia="Times New Roman" w:ascii="Times New Roman" w:hAnsi="Times New Roman"/>
          <w:sz w:val="24"/>
          <w:szCs w:val="24"/>
          <w:lang w:eastAsia="fr-FR"/>
        </w:rPr>
        <w:t xml:space="preserve">Rémunération : Traitement Indiciaire + Régime indemnitaire + Prime de Fin d’Année </w:t>
      </w:r>
    </w:p>
    <w:p>
      <w:pPr>
        <w:pStyle w:val="Normal"/>
        <w:suppressAutoHyphens w:val="false"/>
        <w:spacing w:lineRule="auto" w:line="240" w:beforeAutospacing="1" w:afterAutospacing="1"/>
        <w:textAlignment w:val="auto"/>
        <w:rPr>
          <w:rFonts w:ascii="Times New Roman" w:hAnsi="Times New Roman" w:eastAsia="Times New Roman"/>
          <w:sz w:val="24"/>
          <w:szCs w:val="24"/>
          <w:lang w:eastAsia="fr-FR"/>
        </w:rPr>
      </w:pPr>
      <w:r>
        <w:rPr>
          <w:rFonts w:eastAsia="Times New Roman" w:ascii="Times New Roman" w:hAnsi="Times New Roman"/>
          <w:sz w:val="24"/>
          <w:szCs w:val="24"/>
          <w:lang w:eastAsia="fr-FR"/>
        </w:rPr>
        <w:t>Temps de travail : 38h45 par semaine </w:t>
      </w:r>
    </w:p>
    <w:p>
      <w:pPr>
        <w:pStyle w:val="Normal"/>
        <w:suppressAutoHyphens w:val="false"/>
        <w:spacing w:lineRule="auto" w:line="240" w:beforeAutospacing="1" w:afterAutospacing="1"/>
        <w:textAlignment w:val="auto"/>
        <w:rPr>
          <w:rFonts w:ascii="Times New Roman" w:hAnsi="Times New Roman" w:eastAsia="Times New Roman"/>
          <w:sz w:val="24"/>
          <w:szCs w:val="24"/>
          <w:lang w:eastAsia="fr-FR"/>
        </w:rPr>
      </w:pPr>
      <w:r>
        <w:rPr>
          <w:rFonts w:eastAsia="Times New Roman" w:ascii="Times New Roman" w:hAnsi="Times New Roman"/>
          <w:sz w:val="24"/>
          <w:szCs w:val="24"/>
          <w:lang w:eastAsia="fr-FR"/>
        </w:rPr>
        <w:t>Divers : CNAS – Tickets restaurants – Participation Mutuelle et Prévoyance – Amicale du personnel sur adhésion volontaire.</w:t>
      </w:r>
    </w:p>
    <w:p>
      <w:pPr>
        <w:pStyle w:val="Normal"/>
        <w:shd w:val="clear" w:color="auto" w:fill="FFFFFF"/>
        <w:suppressAutoHyphens w:val="false"/>
        <w:spacing w:lineRule="auto" w:line="259"/>
        <w:textAlignment w:val="auto"/>
        <w:rPr>
          <w:rFonts w:ascii="Arial" w:hAnsi="Arial" w:eastAsia="Times New Roman" w:cs="Arial"/>
          <w:color w:val="1A0DAB"/>
          <w:sz w:val="24"/>
          <w:szCs w:val="24"/>
          <w:u w:val="single"/>
          <w:lang w:eastAsia="fr-FR"/>
        </w:rPr>
      </w:pPr>
      <w:r>
        <w:rPr>
          <w:rFonts w:ascii="Times New Roman" w:hAnsi="Times New Roman"/>
          <w:sz w:val="24"/>
          <w:szCs w:val="24"/>
        </w:rPr>
        <w:t xml:space="preserve">La fiche de poste complète est consultable sur le site : </w:t>
      </w:r>
      <w:hyperlink r:id="rId3">
        <w:r>
          <w:rPr>
            <w:rFonts w:ascii="Times New Roman" w:hAnsi="Times New Roman"/>
            <w:color w:val="0563C1"/>
            <w:sz w:val="24"/>
            <w:szCs w:val="24"/>
            <w:u w:val="single"/>
          </w:rPr>
          <w:t>www.melunvaldeseine.fr</w:t>
        </w:r>
      </w:hyperlink>
    </w:p>
    <w:p>
      <w:pPr>
        <w:pStyle w:val="Normal"/>
        <w:shd w:val="clear" w:color="auto" w:fill="FFFFFF"/>
        <w:suppressAutoHyphens w:val="false"/>
        <w:spacing w:lineRule="auto" w:line="240" w:before="0" w:after="0"/>
        <w:textAlignment w:val="auto"/>
        <w:rPr>
          <w:rFonts w:ascii="Times New Roman" w:hAnsi="Times New Roman" w:eastAsia="Times New Roman"/>
          <w:sz w:val="24"/>
          <w:szCs w:val="24"/>
          <w:lang w:eastAsia="fr-FR"/>
        </w:rPr>
      </w:pPr>
      <w:hyperlink r:id="rId4">
        <w:r>
          <w:rPr>
            <w:rFonts w:eastAsia="Times New Roman" w:ascii="Times New Roman" w:hAnsi="Times New Roman"/>
            <w:sz w:val="24"/>
            <w:szCs w:val="24"/>
            <w:lang w:eastAsia="fr-FR"/>
          </w:rPr>
        </w:r>
      </w:hyperlink>
    </w:p>
    <w:p>
      <w:pPr>
        <w:pStyle w:val="Normal"/>
        <w:shd w:val="clear" w:color="auto" w:fill="FFFFFF"/>
        <w:suppressAutoHyphens w:val="false"/>
        <w:spacing w:lineRule="auto" w:line="259"/>
        <w:textAlignment w:val="auto"/>
        <w:rPr>
          <w:rFonts w:ascii="Arial" w:hAnsi="Arial" w:eastAsia="Times New Roman" w:cs="Arial"/>
          <w:color w:val="0563C1"/>
          <w:sz w:val="24"/>
          <w:szCs w:val="24"/>
          <w:u w:val="single"/>
          <w:lang w:eastAsia="fr-FR"/>
        </w:rPr>
      </w:pPr>
      <w:hyperlink r:id="rId5">
        <w:r>
          <w:rPr>
            <w:rFonts w:eastAsia="Times New Roman" w:cs="Arial" w:ascii="Arial" w:hAnsi="Arial"/>
            <w:color w:val="0563C1"/>
            <w:sz w:val="24"/>
            <w:szCs w:val="24"/>
            <w:u w:val="single"/>
            <w:lang w:eastAsia="fr-FR"/>
          </w:rPr>
        </w:r>
      </w:hyperlink>
    </w:p>
    <w:p>
      <w:pPr>
        <w:pStyle w:val="Normal"/>
        <w:shd w:val="clear" w:color="auto" w:fill="FFFFFF"/>
        <w:suppressAutoHyphens w:val="false"/>
        <w:spacing w:lineRule="auto" w:line="240" w:before="0" w:after="0"/>
        <w:textAlignment w:val="auto"/>
        <w:rPr>
          <w:rFonts w:ascii="Arial" w:hAnsi="Arial" w:eastAsia="Times New Roman" w:cs="Arial"/>
          <w:color w:val="202124"/>
          <w:sz w:val="20"/>
          <w:szCs w:val="20"/>
          <w:lang w:eastAsia="fr-FR"/>
        </w:rPr>
      </w:pPr>
      <w:hyperlink r:id="rId6">
        <w:r>
          <w:rPr/>
        </w:r>
      </w:hyperlink>
    </w:p>
    <w:p>
      <w:pPr>
        <w:pStyle w:val="Normal"/>
        <w:suppressAutoHyphens w:val="false"/>
        <w:spacing w:lineRule="auto" w:line="259"/>
        <w:jc w:val="both"/>
        <w:textAlignment w:val="auto"/>
        <w:rPr>
          <w:rFonts w:ascii="Times New Roman" w:hAnsi="Times New Roman"/>
          <w:sz w:val="24"/>
          <w:szCs w:val="24"/>
        </w:rPr>
      </w:pPr>
      <w:r>
        <w:rPr>
          <w:rFonts w:ascii="Times New Roman" w:hAnsi="Times New Roman"/>
        </w:rPr>
        <w:t>Merci d’adresser CV et lettre de motivation à l’attention du Président de la Communauté d’Agglomération Melun Val de Seine par mail à l’adresse suivante : candidatures@</w:t>
      </w:r>
      <w:r>
        <w:rPr>
          <w:rFonts w:ascii="Times New Roman" w:hAnsi="Times New Roman"/>
          <w:sz w:val="24"/>
          <w:szCs w:val="24"/>
        </w:rPr>
        <w:t>camvs.com</w:t>
      </w:r>
    </w:p>
    <w:p>
      <w:pPr>
        <w:pStyle w:val="Normal"/>
        <w:suppressAutoHyphens w:val="false"/>
        <w:spacing w:lineRule="auto" w:line="259" w:before="0" w:after="160"/>
        <w:textAlignment w:val="auto"/>
        <w:rPr/>
      </w:pPr>
      <w:r>
        <w:rPr/>
      </w:r>
    </w:p>
    <w:sectPr>
      <w:type w:val="nextPage"/>
      <w:pgSz w:w="11906" w:h="16838"/>
      <w:pgMar w:left="1417" w:right="1274" w:gutter="0" w:header="0" w:top="284" w:footer="0" w:bottom="142"/>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432c"/>
    <w:pPr>
      <w:widowControl/>
      <w:suppressAutoHyphens w:val="true"/>
      <w:bidi w:val="0"/>
      <w:spacing w:lineRule="auto" w:line="254" w:before="0" w:after="160"/>
      <w:jc w:val="left"/>
      <w:textAlignment w:val="baseline"/>
    </w:pPr>
    <w:rPr>
      <w:rFonts w:ascii="Calibri" w:hAnsi="Calibri" w:eastAsia="Calibri" w:cs="Times New Roman" w:asciiTheme="minorHAns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uiPriority w:val="99"/>
    <w:semiHidden/>
    <w:qFormat/>
    <w:rsid w:val="005e7eba"/>
    <w:rPr>
      <w:rFonts w:ascii="Segoe UI" w:hAnsi="Segoe UI" w:eastAsia="Calibri" w:cs="Segoe UI"/>
      <w:sz w:val="18"/>
      <w:szCs w:val="18"/>
    </w:rPr>
  </w:style>
  <w:style w:type="character" w:styleId="TextedebullesCar1" w:customStyle="1">
    <w:name w:val="Texte de bulles Car1"/>
    <w:basedOn w:val="DefaultParagraphFont"/>
    <w:link w:val="BalloonText"/>
    <w:uiPriority w:val="99"/>
    <w:qFormat/>
    <w:rsid w:val="005e7eba"/>
    <w:rPr>
      <w:rFonts w:ascii="Tahoma" w:hAnsi="Tahoma" w:eastAsia="Calibri" w:cs="Tahoma"/>
      <w:sz w:val="16"/>
      <w:szCs w:val="16"/>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ODY" w:customStyle="1">
    <w:name w:val="BODY"/>
    <w:basedOn w:val="Normal"/>
    <w:uiPriority w:val="99"/>
    <w:qFormat/>
    <w:rsid w:val="00ed432c"/>
    <w:pPr>
      <w:widowControl w:val="false"/>
      <w:suppressAutoHyphens w:val="false"/>
      <w:spacing w:lineRule="auto" w:line="240" w:before="0" w:after="0"/>
      <w:textAlignment w:val="auto"/>
    </w:pPr>
    <w:rPr>
      <w:rFonts w:ascii="Arial" w:hAnsi="Arial" w:eastAsia="Times New Roman" w:cs="Arial"/>
      <w:sz w:val="24"/>
      <w:szCs w:val="24"/>
      <w:lang w:eastAsia="fr-FR"/>
    </w:rPr>
  </w:style>
  <w:style w:type="paragraph" w:styleId="ListParagraph">
    <w:name w:val="List Paragraph"/>
    <w:basedOn w:val="Normal"/>
    <w:uiPriority w:val="34"/>
    <w:qFormat/>
    <w:rsid w:val="00b63ad3"/>
    <w:pPr>
      <w:spacing w:before="0" w:after="160"/>
      <w:ind w:left="720" w:hanging="0"/>
      <w:contextualSpacing/>
    </w:pPr>
    <w:rPr/>
  </w:style>
  <w:style w:type="paragraph" w:styleId="Standard" w:customStyle="1">
    <w:name w:val="Standard"/>
    <w:qFormat/>
    <w:rsid w:val="005e7eba"/>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fr-FR"/>
    </w:rPr>
  </w:style>
  <w:style w:type="paragraph" w:styleId="BalloonText">
    <w:name w:val="Balloon Text"/>
    <w:basedOn w:val="Normal"/>
    <w:link w:val="TextedebullesCar1"/>
    <w:uiPriority w:val="99"/>
    <w:unhideWhenUsed/>
    <w:qFormat/>
    <w:rsid w:val="005e7eba"/>
    <w:pPr>
      <w:suppressAutoHyphens w:val="false"/>
      <w:spacing w:lineRule="auto" w:line="240" w:before="0" w:after="0"/>
      <w:textAlignment w:val="auto"/>
    </w:pPr>
    <w:rPr>
      <w:rFonts w:ascii="Tahoma" w:hAnsi="Tahoma" w:cs="Tahoma"/>
      <w:sz w:val="16"/>
      <w:szCs w:val="16"/>
    </w:rPr>
  </w:style>
  <w:style w:type="paragraph" w:styleId="Textbody" w:customStyle="1">
    <w:name w:val="Text body"/>
    <w:basedOn w:val="Standard"/>
    <w:qFormat/>
    <w:rsid w:val="0021114b"/>
    <w:pPr>
      <w:spacing w:before="0" w:after="12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fournil/Downloads/www.melunvaldeseine.fr" TargetMode="External"/><Relationship Id="rId3" Type="http://schemas.openxmlformats.org/officeDocument/2006/relationships/hyperlink" Target="http://www.melunvaldeseine.fr/" TargetMode="External"/><Relationship Id="rId4" Type="http://schemas.openxmlformats.org/officeDocument/2006/relationships/hyperlink" Target="http://www.melunvaldeseine.fr/" TargetMode="External"/><Relationship Id="rId5" Type="http://schemas.openxmlformats.org/officeDocument/2006/relationships/hyperlink" Target="http://www.melunvaldeseine.fr/" TargetMode="External"/><Relationship Id="rId6" Type="http://schemas.openxmlformats.org/officeDocument/2006/relationships/hyperlink" Target="http://www.melunvaldeseine.fr/"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LibreOffice/7.3.4.2$Windows_X86_64 LibreOffice_project/728fec16bd5f605073805c3c9e7c4212a0120dc5</Application>
  <AppVersion>15.0000</AppVersion>
  <Pages>2</Pages>
  <Words>417</Words>
  <Characters>2367</Characters>
  <CharactersWithSpaces>2778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2024-02-16T08:38:00Z</dcterms:created>
  <dc:creator>Laure LANEL</dc:creator>
  <dc:description/>
  <dc:language>fr-FR</dc:language>
  <cp:lastModifiedBy>FOURNIL Marjorie</cp:lastModifiedBy>
  <dcterms:modified xsi:type="dcterms:W3CDTF">2024-02-16T08:38:00Z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