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12A" w:rsidRPr="00656BA3" w:rsidRDefault="0006212A" w:rsidP="0006212A">
      <w:pPr>
        <w:rPr>
          <w:rFonts w:ascii="Calibri" w:hAnsi="Calibri" w:cs="Calibri"/>
        </w:rPr>
      </w:pPr>
      <w:r w:rsidRPr="00656BA3">
        <w:rPr>
          <w:rFonts w:ascii="Calibri" w:hAnsi="Calibri" w:cs="Calibri"/>
        </w:rPr>
        <w:t>Autonomie, insertion, protection de l'enfance et des familles : le Département protège les personnes vulnérables. Plus de 3 000 agents et salariés y œuvrent quotidiennement au service des habitants de la Loire. Le Département aménage le territoire, planifie et construit des infrastructures tant en milieu urbain que rural. Il gère les collèges, investit dans des sociétés d'économie mixte et préserve les espaces naturels sensibles. Enfin, le Département est le financeur indispensable de la vie locale, associative, agricole ou publique. Collectivité garante de l’équité pour tous, il est au cœur même du service public.</w:t>
      </w:r>
    </w:p>
    <w:p w:rsidR="0006212A" w:rsidRPr="00656BA3" w:rsidRDefault="0006212A" w:rsidP="0006212A">
      <w:pPr>
        <w:rPr>
          <w:rFonts w:ascii="Calibri" w:hAnsi="Calibri" w:cs="Calibri"/>
        </w:rPr>
      </w:pPr>
      <w:r w:rsidRPr="00656BA3">
        <w:rPr>
          <w:rFonts w:ascii="Calibri" w:hAnsi="Calibri" w:cs="Calibri"/>
        </w:rPr>
        <w:t>Avec son nouveau projet Loire Administration 2030, construit progressivement, en lien avec les agents, nous bâtissons un Département innovant, performant, accessible et attractif pour ses agents.</w:t>
      </w:r>
    </w:p>
    <w:p w:rsidR="0006212A" w:rsidRPr="00656BA3" w:rsidRDefault="0006212A" w:rsidP="0006212A">
      <w:pPr>
        <w:shd w:val="clear" w:color="auto" w:fill="FFFFFF"/>
        <w:spacing w:before="300" w:after="150" w:line="240" w:lineRule="auto"/>
        <w:outlineLvl w:val="1"/>
        <w:rPr>
          <w:rFonts w:ascii="Calibri" w:eastAsia="Times New Roman" w:hAnsi="Calibri" w:cs="Calibri"/>
          <w:color w:val="000000"/>
          <w:kern w:val="0"/>
          <w:lang w:eastAsia="fr-FR"/>
          <w14:ligatures w14:val="none"/>
        </w:rPr>
      </w:pPr>
      <w:r w:rsidRPr="00656BA3">
        <w:rPr>
          <w:rFonts w:ascii="Calibri" w:hAnsi="Calibri" w:cs="Calibri"/>
          <w:b/>
          <w:bCs/>
        </w:rPr>
        <w:t>Le Département de la Loire</w:t>
      </w:r>
      <w:r w:rsidRPr="00656BA3">
        <w:rPr>
          <w:rFonts w:ascii="Calibri" w:hAnsi="Calibri" w:cs="Calibri"/>
        </w:rPr>
        <w:t xml:space="preserve"> recrute</w:t>
      </w:r>
      <w:r w:rsidR="000131EE" w:rsidRPr="00656BA3">
        <w:rPr>
          <w:rFonts w:ascii="Calibri" w:hAnsi="Calibri" w:cs="Calibri"/>
        </w:rPr>
        <w:t xml:space="preserve"> au sein du </w:t>
      </w:r>
      <w:r w:rsidR="000131EE" w:rsidRPr="00C13FEC">
        <w:rPr>
          <w:rFonts w:ascii="Calibri" w:eastAsia="Times New Roman" w:hAnsi="Calibri" w:cs="Calibri"/>
          <w:color w:val="000000"/>
          <w:kern w:val="0"/>
          <w:lang w:eastAsia="fr-FR"/>
          <w14:ligatures w14:val="none"/>
        </w:rPr>
        <w:t>Pôle aménagement et développement durable</w:t>
      </w:r>
      <w:r w:rsidR="000131EE" w:rsidRPr="00656BA3">
        <w:rPr>
          <w:rFonts w:ascii="Calibri" w:eastAsia="Times New Roman" w:hAnsi="Calibri" w:cs="Calibri"/>
          <w:color w:val="000000"/>
          <w:kern w:val="0"/>
          <w:lang w:eastAsia="fr-FR"/>
          <w14:ligatures w14:val="none"/>
        </w:rPr>
        <w:t xml:space="preserve">, pour la </w:t>
      </w:r>
      <w:r w:rsidR="000131EE" w:rsidRPr="00C13FEC">
        <w:rPr>
          <w:rFonts w:ascii="Calibri" w:eastAsia="Times New Roman" w:hAnsi="Calibri" w:cs="Calibri"/>
          <w:color w:val="000000"/>
          <w:kern w:val="0"/>
          <w:lang w:eastAsia="fr-FR"/>
          <w14:ligatures w14:val="none"/>
        </w:rPr>
        <w:t>Direction du patrimoine routier, de l'entretien et de l'exploitation (DPREE)</w:t>
      </w:r>
      <w:r w:rsidR="000131EE" w:rsidRPr="00656BA3">
        <w:rPr>
          <w:rFonts w:ascii="Calibri" w:eastAsia="Times New Roman" w:hAnsi="Calibri" w:cs="Calibri"/>
          <w:color w:val="000000"/>
          <w:kern w:val="0"/>
          <w:lang w:eastAsia="fr-FR"/>
          <w14:ligatures w14:val="none"/>
        </w:rPr>
        <w:t xml:space="preserve">, Service </w:t>
      </w:r>
      <w:r w:rsidR="000131EE" w:rsidRPr="00C13FEC">
        <w:rPr>
          <w:rFonts w:ascii="Calibri" w:eastAsia="Times New Roman" w:hAnsi="Calibri" w:cs="Calibri"/>
          <w:color w:val="000000"/>
          <w:kern w:val="0"/>
          <w:lang w:eastAsia="fr-FR"/>
          <w14:ligatures w14:val="none"/>
        </w:rPr>
        <w:t>ouvrages d'ar</w:t>
      </w:r>
      <w:r w:rsidR="00872182" w:rsidRPr="00656BA3">
        <w:rPr>
          <w:rFonts w:ascii="Calibri" w:eastAsia="Times New Roman" w:hAnsi="Calibri" w:cs="Calibri"/>
          <w:color w:val="000000"/>
          <w:kern w:val="0"/>
          <w:lang w:eastAsia="fr-FR"/>
          <w14:ligatures w14:val="none"/>
        </w:rPr>
        <w:t xml:space="preserve">t </w:t>
      </w:r>
      <w:bookmarkStart w:id="0" w:name="_Hlk132100870"/>
      <w:r w:rsidR="00872182" w:rsidRPr="00C13FEC">
        <w:rPr>
          <w:rFonts w:ascii="Calibri" w:eastAsia="Times New Roman" w:hAnsi="Calibri" w:cs="Calibri"/>
          <w:color w:val="000000"/>
          <w:kern w:val="0"/>
          <w:lang w:eastAsia="fr-FR"/>
          <w14:ligatures w14:val="none"/>
        </w:rPr>
        <w:t>(SDOA</w:t>
      </w:r>
      <w:r w:rsidR="00872182" w:rsidRPr="00656BA3">
        <w:rPr>
          <w:rFonts w:ascii="Calibri" w:eastAsia="Times New Roman" w:hAnsi="Calibri" w:cs="Calibri"/>
          <w:color w:val="000000"/>
          <w:kern w:val="0"/>
          <w:lang w:eastAsia="fr-FR"/>
          <w14:ligatures w14:val="none"/>
        </w:rPr>
        <w:t xml:space="preserve">), </w:t>
      </w:r>
      <w:bookmarkEnd w:id="0"/>
      <w:r w:rsidR="000131EE" w:rsidRPr="00656BA3">
        <w:rPr>
          <w:rFonts w:ascii="Calibri" w:eastAsia="Times New Roman" w:hAnsi="Calibri" w:cs="Calibri"/>
          <w:color w:val="000000"/>
          <w:kern w:val="0"/>
          <w:lang w:eastAsia="fr-FR"/>
          <w14:ligatures w14:val="none"/>
        </w:rPr>
        <w:t>un</w:t>
      </w:r>
    </w:p>
    <w:p w:rsidR="000131EE" w:rsidRPr="00656BA3" w:rsidRDefault="000131EE" w:rsidP="0006212A">
      <w:pPr>
        <w:shd w:val="clear" w:color="auto" w:fill="FFFFFF"/>
        <w:spacing w:before="300" w:after="150" w:line="240" w:lineRule="auto"/>
        <w:outlineLvl w:val="1"/>
        <w:rPr>
          <w:rFonts w:ascii="Calibri" w:eastAsia="Times New Roman" w:hAnsi="Calibri" w:cs="Calibri"/>
          <w:b/>
          <w:bCs/>
          <w:color w:val="000000"/>
          <w:kern w:val="0"/>
          <w:lang w:eastAsia="fr-FR"/>
          <w14:ligatures w14:val="none"/>
        </w:rPr>
      </w:pPr>
      <w:r w:rsidRPr="00656BA3">
        <w:rPr>
          <w:rFonts w:ascii="Calibri" w:eastAsia="Times New Roman" w:hAnsi="Calibri" w:cs="Calibri"/>
          <w:b/>
          <w:bCs/>
          <w:color w:val="000000"/>
          <w:kern w:val="0"/>
          <w:lang w:eastAsia="fr-FR"/>
          <w14:ligatures w14:val="none"/>
        </w:rPr>
        <w:t>Responsable du service ouvrages d’art (h/f)</w:t>
      </w:r>
    </w:p>
    <w:p w:rsidR="000131EE" w:rsidRPr="00656BA3" w:rsidRDefault="000131EE" w:rsidP="0006212A">
      <w:pPr>
        <w:shd w:val="clear" w:color="auto" w:fill="FFFFFF"/>
        <w:spacing w:before="300" w:after="150" w:line="240" w:lineRule="auto"/>
        <w:outlineLvl w:val="1"/>
        <w:rPr>
          <w:rFonts w:ascii="Calibri" w:eastAsia="Times New Roman" w:hAnsi="Calibri" w:cs="Calibri"/>
          <w:b/>
          <w:bCs/>
          <w:color w:val="000000"/>
          <w:kern w:val="0"/>
          <w:lang w:eastAsia="fr-FR"/>
          <w14:ligatures w14:val="none"/>
        </w:rPr>
      </w:pPr>
      <w:r w:rsidRPr="00656BA3">
        <w:rPr>
          <w:rFonts w:ascii="Calibri" w:eastAsia="Times New Roman" w:hAnsi="Calibri" w:cs="Calibri"/>
          <w:b/>
          <w:bCs/>
          <w:color w:val="000000"/>
          <w:kern w:val="0"/>
          <w:lang w:eastAsia="fr-FR"/>
          <w14:ligatures w14:val="none"/>
        </w:rPr>
        <w:t>Ingénieur territorial – Catégorie A – Réf : 23/05772</w:t>
      </w:r>
    </w:p>
    <w:p w:rsidR="000131EE" w:rsidRPr="00656BA3" w:rsidRDefault="000131EE" w:rsidP="0006212A">
      <w:pPr>
        <w:shd w:val="clear" w:color="auto" w:fill="FFFFFF"/>
        <w:spacing w:before="300" w:after="150" w:line="240" w:lineRule="auto"/>
        <w:outlineLvl w:val="1"/>
        <w:rPr>
          <w:rFonts w:ascii="Calibri" w:eastAsia="Times New Roman" w:hAnsi="Calibri" w:cs="Calibri"/>
          <w:b/>
          <w:bCs/>
          <w:caps/>
          <w:color w:val="000000"/>
          <w:kern w:val="0"/>
          <w:lang w:eastAsia="fr-FR"/>
          <w14:ligatures w14:val="none"/>
        </w:rPr>
      </w:pPr>
      <w:r w:rsidRPr="00656BA3">
        <w:rPr>
          <w:rFonts w:ascii="Calibri" w:eastAsia="Times New Roman" w:hAnsi="Calibri" w:cs="Calibri"/>
          <w:b/>
          <w:bCs/>
          <w:color w:val="000000"/>
          <w:kern w:val="0"/>
          <w:lang w:eastAsia="fr-FR"/>
          <w14:ligatures w14:val="none"/>
        </w:rPr>
        <w:t>Contexte :</w:t>
      </w:r>
    </w:p>
    <w:p w:rsidR="00872182" w:rsidRPr="00656BA3" w:rsidRDefault="000131EE" w:rsidP="00872182">
      <w:pPr>
        <w:shd w:val="clear" w:color="auto" w:fill="FFFFFF"/>
        <w:spacing w:after="150" w:line="240" w:lineRule="auto"/>
        <w:rPr>
          <w:rFonts w:ascii="Calibri" w:eastAsia="Times New Roman" w:hAnsi="Calibri" w:cs="Calibri"/>
          <w:color w:val="000000"/>
          <w:kern w:val="0"/>
          <w:lang w:eastAsia="fr-FR"/>
          <w14:ligatures w14:val="none"/>
        </w:rPr>
      </w:pPr>
      <w:r w:rsidRPr="00656BA3">
        <w:rPr>
          <w:rFonts w:ascii="Calibri" w:eastAsia="Times New Roman" w:hAnsi="Calibri" w:cs="Calibri"/>
          <w:color w:val="000000"/>
          <w:kern w:val="0"/>
          <w:lang w:eastAsia="fr-FR"/>
          <w14:ligatures w14:val="none"/>
        </w:rPr>
        <w:t>La DPREE</w:t>
      </w:r>
      <w:r w:rsidR="00C13FEC" w:rsidRPr="00C13FEC">
        <w:rPr>
          <w:rFonts w:ascii="Calibri" w:eastAsia="Times New Roman" w:hAnsi="Calibri" w:cs="Calibri"/>
          <w:color w:val="000000"/>
          <w:kern w:val="0"/>
          <w:lang w:eastAsia="fr-FR"/>
          <w14:ligatures w14:val="none"/>
        </w:rPr>
        <w:t xml:space="preserve"> pilote l’ensemble des activités d’entretien et de maintien en état du réseau routier départemental.</w:t>
      </w:r>
      <w:r w:rsidR="00872182" w:rsidRPr="00656BA3">
        <w:rPr>
          <w:rFonts w:ascii="Calibri" w:eastAsia="Times New Roman" w:hAnsi="Calibri" w:cs="Calibri"/>
          <w:color w:val="000000"/>
          <w:kern w:val="0"/>
          <w:lang w:eastAsia="fr-FR"/>
          <w14:ligatures w14:val="none"/>
        </w:rPr>
        <w:t xml:space="preserve"> Le </w:t>
      </w:r>
      <w:r w:rsidR="00C13FEC" w:rsidRPr="00C13FEC">
        <w:rPr>
          <w:rFonts w:ascii="Calibri" w:eastAsia="Times New Roman" w:hAnsi="Calibri" w:cs="Calibri"/>
          <w:color w:val="000000"/>
          <w:kern w:val="0"/>
          <w:lang w:eastAsia="fr-FR"/>
          <w14:ligatures w14:val="none"/>
        </w:rPr>
        <w:t>SDOA intervient en termes de pilotage de la politique Ouvrages d’Art, de programmation des travaux de grosses réparations, de programmation et de suivi des inspections détaillées, d’animation du réseau des correspondants ouvrages d’art présents dans les quatre services territoriaux départementaux (STD).</w:t>
      </w:r>
      <w:r w:rsidR="00C13FEC" w:rsidRPr="00C13FEC">
        <w:rPr>
          <w:rFonts w:ascii="Calibri" w:eastAsia="Times New Roman" w:hAnsi="Calibri" w:cs="Calibri"/>
          <w:color w:val="000000"/>
          <w:kern w:val="0"/>
          <w:lang w:eastAsia="fr-FR"/>
          <w14:ligatures w14:val="none"/>
        </w:rPr>
        <w:br/>
      </w:r>
      <w:r w:rsidR="00C13FEC" w:rsidRPr="00C13FEC">
        <w:rPr>
          <w:rFonts w:ascii="Calibri" w:eastAsia="Times New Roman" w:hAnsi="Calibri" w:cs="Calibri"/>
          <w:color w:val="000000"/>
          <w:kern w:val="0"/>
          <w:lang w:eastAsia="fr-FR"/>
          <w14:ligatures w14:val="none"/>
        </w:rPr>
        <w:br/>
      </w:r>
      <w:r w:rsidR="00872182" w:rsidRPr="00656BA3">
        <w:rPr>
          <w:rFonts w:ascii="Calibri" w:eastAsia="Times New Roman" w:hAnsi="Calibri" w:cs="Calibri"/>
          <w:b/>
          <w:bCs/>
          <w:color w:val="000000"/>
          <w:kern w:val="0"/>
          <w:lang w:eastAsia="fr-FR"/>
          <w14:ligatures w14:val="none"/>
        </w:rPr>
        <w:t>Missions :</w:t>
      </w:r>
    </w:p>
    <w:p w:rsidR="00656BA3" w:rsidRDefault="00C13FEC" w:rsidP="00656BA3">
      <w:pPr>
        <w:shd w:val="clear" w:color="auto" w:fill="FFFFFF"/>
        <w:spacing w:after="0" w:line="240" w:lineRule="auto"/>
        <w:rPr>
          <w:rFonts w:ascii="Calibri" w:eastAsia="Times New Roman" w:hAnsi="Calibri" w:cs="Calibri"/>
          <w:b/>
          <w:bCs/>
          <w:color w:val="000000"/>
          <w:kern w:val="0"/>
          <w:lang w:eastAsia="fr-FR"/>
          <w14:ligatures w14:val="none"/>
        </w:rPr>
      </w:pPr>
      <w:r w:rsidRPr="00C13FEC">
        <w:rPr>
          <w:rFonts w:ascii="Calibri" w:eastAsia="Times New Roman" w:hAnsi="Calibri" w:cs="Calibri"/>
          <w:color w:val="000000"/>
          <w:kern w:val="0"/>
          <w:lang w:eastAsia="fr-FR"/>
          <w14:ligatures w14:val="none"/>
        </w:rPr>
        <w:t>En tant que responsable du service, vous pilotez l’ensemble de l’activité « ouvrages d’art » départementale</w:t>
      </w:r>
      <w:r w:rsidR="00656BA3">
        <w:rPr>
          <w:rFonts w:ascii="Calibri" w:eastAsia="Times New Roman" w:hAnsi="Calibri" w:cs="Calibri"/>
          <w:color w:val="000000"/>
          <w:kern w:val="0"/>
          <w:lang w:eastAsia="fr-FR"/>
          <w14:ligatures w14:val="none"/>
        </w:rPr>
        <w:t xml:space="preserve">, </w:t>
      </w:r>
      <w:r w:rsidRPr="00C13FEC">
        <w:rPr>
          <w:rFonts w:ascii="Calibri" w:eastAsia="Times New Roman" w:hAnsi="Calibri" w:cs="Calibri"/>
          <w:color w:val="000000"/>
          <w:kern w:val="0"/>
          <w:lang w:eastAsia="fr-FR"/>
          <w14:ligatures w14:val="none"/>
        </w:rPr>
        <w:t>encadrez le service composé de cinq personnes</w:t>
      </w:r>
      <w:r w:rsidR="00656BA3">
        <w:rPr>
          <w:rFonts w:ascii="Calibri" w:eastAsia="Times New Roman" w:hAnsi="Calibri" w:cs="Calibri"/>
          <w:color w:val="000000"/>
          <w:kern w:val="0"/>
          <w:lang w:eastAsia="fr-FR"/>
          <w14:ligatures w14:val="none"/>
        </w:rPr>
        <w:t xml:space="preserve"> et </w:t>
      </w:r>
      <w:r w:rsidRPr="00C13FEC">
        <w:rPr>
          <w:rFonts w:ascii="Calibri" w:eastAsia="Times New Roman" w:hAnsi="Calibri" w:cs="Calibri"/>
          <w:color w:val="000000"/>
          <w:kern w:val="0"/>
          <w:lang w:eastAsia="fr-FR"/>
          <w14:ligatures w14:val="none"/>
        </w:rPr>
        <w:t>pilotez la programmation et le suivi d’un budget de 3,5 à 4 M€ par an.</w:t>
      </w:r>
      <w:r w:rsidRPr="00C13FEC">
        <w:rPr>
          <w:rFonts w:ascii="Calibri" w:eastAsia="Times New Roman" w:hAnsi="Calibri" w:cs="Calibri"/>
          <w:color w:val="000000"/>
          <w:kern w:val="0"/>
          <w:lang w:eastAsia="fr-FR"/>
          <w14:ligatures w14:val="none"/>
        </w:rPr>
        <w:br/>
        <w:t>Vous portez</w:t>
      </w:r>
      <w:r w:rsidR="00656BA3">
        <w:rPr>
          <w:rFonts w:ascii="Calibri" w:eastAsia="Times New Roman" w:hAnsi="Calibri" w:cs="Calibri"/>
          <w:color w:val="000000"/>
          <w:kern w:val="0"/>
          <w:lang w:eastAsia="fr-FR"/>
          <w14:ligatures w14:val="none"/>
        </w:rPr>
        <w:t>,</w:t>
      </w:r>
      <w:r w:rsidRPr="00C13FEC">
        <w:rPr>
          <w:rFonts w:ascii="Calibri" w:eastAsia="Times New Roman" w:hAnsi="Calibri" w:cs="Calibri"/>
          <w:color w:val="000000"/>
          <w:kern w:val="0"/>
          <w:lang w:eastAsia="fr-FR"/>
          <w14:ligatures w14:val="none"/>
        </w:rPr>
        <w:t xml:space="preserve"> en lien avec les techniciens du service</w:t>
      </w:r>
      <w:r w:rsidR="00656BA3">
        <w:rPr>
          <w:rFonts w:ascii="Calibri" w:eastAsia="Times New Roman" w:hAnsi="Calibri" w:cs="Calibri"/>
          <w:color w:val="000000"/>
          <w:kern w:val="0"/>
          <w:lang w:eastAsia="fr-FR"/>
          <w14:ligatures w14:val="none"/>
        </w:rPr>
        <w:t>,</w:t>
      </w:r>
      <w:r w:rsidRPr="00C13FEC">
        <w:rPr>
          <w:rFonts w:ascii="Calibri" w:eastAsia="Times New Roman" w:hAnsi="Calibri" w:cs="Calibri"/>
          <w:color w:val="000000"/>
          <w:kern w:val="0"/>
          <w:lang w:eastAsia="fr-FR"/>
          <w14:ligatures w14:val="none"/>
        </w:rPr>
        <w:t xml:space="preserve"> les projets concernant les ouvrages les plus importants et vous êtes maitre d’œuvre pour les travaux pilotés par le service.</w:t>
      </w:r>
      <w:r w:rsidRPr="00C13FEC">
        <w:rPr>
          <w:rFonts w:ascii="Calibri" w:eastAsia="Times New Roman" w:hAnsi="Calibri" w:cs="Calibri"/>
          <w:color w:val="000000"/>
          <w:kern w:val="0"/>
          <w:lang w:eastAsia="fr-FR"/>
          <w14:ligatures w14:val="none"/>
        </w:rPr>
        <w:br/>
        <w:t>Vous intervenez, en appui et en tant que référent, auprès des STD pour les dossiers courants. Votre expertise est leur principale attente pour les aider dans la conduite de leurs dossiers.</w:t>
      </w:r>
      <w:r w:rsidRPr="00C13FEC">
        <w:rPr>
          <w:rFonts w:ascii="Calibri" w:eastAsia="Times New Roman" w:hAnsi="Calibri" w:cs="Calibri"/>
          <w:color w:val="000000"/>
          <w:kern w:val="0"/>
          <w:lang w:eastAsia="fr-FR"/>
          <w14:ligatures w14:val="none"/>
        </w:rPr>
        <w:br/>
        <w:t>Vous animez et veillez en lien avec les STD à la réalisation des études et travaux programmés et votés par la collectivité départementale.</w:t>
      </w:r>
      <w:r w:rsidRPr="00C13FEC">
        <w:rPr>
          <w:rFonts w:ascii="Calibri" w:eastAsia="Times New Roman" w:hAnsi="Calibri" w:cs="Calibri"/>
          <w:color w:val="000000"/>
          <w:kern w:val="0"/>
          <w:lang w:eastAsia="fr-FR"/>
          <w14:ligatures w14:val="none"/>
        </w:rPr>
        <w:br/>
        <w:t>Vous veillez à la bonne prise en compte des trames verte et bleue dans les études et les travaux.</w:t>
      </w:r>
      <w:r w:rsidRPr="00C13FEC">
        <w:rPr>
          <w:rFonts w:ascii="Calibri" w:eastAsia="Times New Roman" w:hAnsi="Calibri" w:cs="Calibri"/>
          <w:color w:val="000000"/>
          <w:kern w:val="0"/>
          <w:lang w:eastAsia="fr-FR"/>
          <w14:ligatures w14:val="none"/>
        </w:rPr>
        <w:br/>
        <w:t>Vous assurez également le suivi et l’animation de la mise en œuvre de la politique de surveillance et d’entretien des ouvrages d’art du Département et vous proposez les évolutions éventuellement nécessaires. Vous vous appuyez pour cela sur le progiciel AREO, base de données regroupant l’ensemble des ouvrages et leurs caractéristiques, permettant la programmation et le suivi des visites et inspections ainsi que la programmation des travaux. L’interface « tablettes » permet aux correspondants de saisir les PV directement sur le terrain et d’intégrer automatiquement les photos des ouvrages à la base de données.</w:t>
      </w:r>
      <w:r w:rsidRPr="00C13FEC">
        <w:rPr>
          <w:rFonts w:ascii="Calibri" w:eastAsia="Times New Roman" w:hAnsi="Calibri" w:cs="Calibri"/>
          <w:color w:val="000000"/>
          <w:kern w:val="0"/>
          <w:lang w:eastAsia="fr-FR"/>
          <w14:ligatures w14:val="none"/>
        </w:rPr>
        <w:br/>
        <w:t>Dans le cadre de ses domaines d’intervention, le SDOA monte et pilote les marchés et accords-cadres d’inspections et de réparations des ouvrages d’art.</w:t>
      </w:r>
      <w:r w:rsidRPr="00C13FEC">
        <w:rPr>
          <w:rFonts w:ascii="Calibri" w:eastAsia="Times New Roman" w:hAnsi="Calibri" w:cs="Calibri"/>
          <w:color w:val="000000"/>
          <w:kern w:val="0"/>
          <w:lang w:eastAsia="fr-FR"/>
          <w14:ligatures w14:val="none"/>
        </w:rPr>
        <w:br/>
        <w:t>En fonction des thématiques, vous serez amené</w:t>
      </w:r>
      <w:r w:rsidR="00656BA3">
        <w:rPr>
          <w:rFonts w:ascii="Calibri" w:eastAsia="Times New Roman" w:hAnsi="Calibri" w:cs="Calibri"/>
          <w:color w:val="000000"/>
          <w:kern w:val="0"/>
          <w:lang w:eastAsia="fr-FR"/>
          <w14:ligatures w14:val="none"/>
        </w:rPr>
        <w:t>(e)</w:t>
      </w:r>
      <w:r w:rsidRPr="00C13FEC">
        <w:rPr>
          <w:rFonts w:ascii="Calibri" w:eastAsia="Times New Roman" w:hAnsi="Calibri" w:cs="Calibri"/>
          <w:color w:val="000000"/>
          <w:kern w:val="0"/>
          <w:lang w:eastAsia="fr-FR"/>
          <w14:ligatures w14:val="none"/>
        </w:rPr>
        <w:t xml:space="preserve"> à travailler avec l’ensemble des personnes de la direction et d’autres services et directions du pôle, ou plus ponctuellement, de façon transversale</w:t>
      </w:r>
      <w:r w:rsidR="00536556">
        <w:rPr>
          <w:rFonts w:ascii="Calibri" w:eastAsia="Times New Roman" w:hAnsi="Calibri" w:cs="Calibri"/>
          <w:color w:val="000000"/>
          <w:kern w:val="0"/>
          <w:lang w:eastAsia="fr-FR"/>
          <w14:ligatures w14:val="none"/>
        </w:rPr>
        <w:t>.</w:t>
      </w:r>
      <w:r w:rsidRPr="00C13FEC">
        <w:rPr>
          <w:rFonts w:ascii="Calibri" w:eastAsia="Times New Roman" w:hAnsi="Calibri" w:cs="Calibri"/>
          <w:color w:val="000000"/>
          <w:kern w:val="0"/>
          <w:lang w:eastAsia="fr-FR"/>
          <w14:ligatures w14:val="none"/>
        </w:rPr>
        <w:br/>
      </w:r>
    </w:p>
    <w:p w:rsidR="00C13FEC" w:rsidRPr="00C13FEC" w:rsidRDefault="00872182" w:rsidP="00656BA3">
      <w:pPr>
        <w:shd w:val="clear" w:color="auto" w:fill="FFFFFF"/>
        <w:spacing w:after="0" w:line="240" w:lineRule="auto"/>
        <w:rPr>
          <w:rFonts w:ascii="Calibri" w:eastAsia="Times New Roman" w:hAnsi="Calibri" w:cs="Calibri"/>
          <w:color w:val="000000"/>
          <w:kern w:val="0"/>
          <w:lang w:eastAsia="fr-FR"/>
          <w14:ligatures w14:val="none"/>
        </w:rPr>
      </w:pPr>
      <w:r w:rsidRPr="00656BA3">
        <w:rPr>
          <w:rFonts w:ascii="Calibri" w:eastAsia="Times New Roman" w:hAnsi="Calibri" w:cs="Calibri"/>
          <w:b/>
          <w:bCs/>
          <w:color w:val="000000"/>
          <w:kern w:val="0"/>
          <w:lang w:eastAsia="fr-FR"/>
          <w14:ligatures w14:val="none"/>
        </w:rPr>
        <w:t>Profil :</w:t>
      </w:r>
    </w:p>
    <w:p w:rsidR="00872182" w:rsidRPr="00656BA3" w:rsidRDefault="00872182" w:rsidP="00656BA3">
      <w:pPr>
        <w:shd w:val="clear" w:color="auto" w:fill="FFFFFF"/>
        <w:spacing w:after="0" w:line="240" w:lineRule="auto"/>
        <w:rPr>
          <w:rFonts w:ascii="Calibri" w:eastAsia="Times New Roman" w:hAnsi="Calibri" w:cs="Calibri"/>
          <w:color w:val="000000"/>
          <w:kern w:val="0"/>
          <w:lang w:eastAsia="fr-FR"/>
          <w14:ligatures w14:val="none"/>
        </w:rPr>
      </w:pPr>
      <w:r w:rsidRPr="00656BA3">
        <w:rPr>
          <w:rFonts w:ascii="Calibri" w:eastAsia="Times New Roman" w:hAnsi="Calibri" w:cs="Calibri"/>
          <w:color w:val="000000"/>
          <w:kern w:val="0"/>
          <w:lang w:eastAsia="fr-FR"/>
          <w14:ligatures w14:val="none"/>
        </w:rPr>
        <w:lastRenderedPageBreak/>
        <w:t xml:space="preserve">De formation </w:t>
      </w:r>
      <w:r w:rsidRPr="00C13FEC">
        <w:rPr>
          <w:rFonts w:ascii="Calibri" w:eastAsia="Times New Roman" w:hAnsi="Calibri" w:cs="Calibri"/>
          <w:color w:val="000000"/>
          <w:kern w:val="0"/>
          <w:lang w:eastAsia="fr-FR"/>
          <w14:ligatures w14:val="none"/>
        </w:rPr>
        <w:t>Ingénieur ou équivalent, spécialité ouvrages d’art / génie civil</w:t>
      </w:r>
      <w:r w:rsidRPr="00656BA3">
        <w:rPr>
          <w:rFonts w:ascii="Calibri" w:eastAsia="Times New Roman" w:hAnsi="Calibri" w:cs="Calibri"/>
          <w:color w:val="000000"/>
          <w:kern w:val="0"/>
          <w:lang w:eastAsia="fr-FR"/>
          <w14:ligatures w14:val="none"/>
        </w:rPr>
        <w:t xml:space="preserve">, vous connaissez </w:t>
      </w:r>
      <w:r w:rsidR="00C13FEC" w:rsidRPr="00C13FEC">
        <w:rPr>
          <w:rFonts w:ascii="Calibri" w:eastAsia="Times New Roman" w:hAnsi="Calibri" w:cs="Calibri"/>
          <w:color w:val="000000"/>
          <w:kern w:val="0"/>
          <w:lang w:eastAsia="fr-FR"/>
          <w14:ligatures w14:val="none"/>
        </w:rPr>
        <w:t>le fonctionnement d’une collectivité et si possible, d’un Département.</w:t>
      </w:r>
      <w:r w:rsidR="00C13FEC" w:rsidRPr="00C13FEC">
        <w:rPr>
          <w:rFonts w:ascii="Calibri" w:eastAsia="Times New Roman" w:hAnsi="Calibri" w:cs="Calibri"/>
          <w:color w:val="000000"/>
          <w:kern w:val="0"/>
          <w:lang w:eastAsia="fr-FR"/>
          <w14:ligatures w14:val="none"/>
        </w:rPr>
        <w:br/>
        <w:t>Vous maitrisez le domaine des ouvrages d’art, et notamment les méthodes de surveillance du patrimoine, le diagnostic des pathologies et les techniques de réparations.</w:t>
      </w:r>
      <w:r w:rsidR="00C13FEC" w:rsidRPr="00C13FEC">
        <w:rPr>
          <w:rFonts w:ascii="Calibri" w:eastAsia="Times New Roman" w:hAnsi="Calibri" w:cs="Calibri"/>
          <w:color w:val="000000"/>
          <w:kern w:val="0"/>
          <w:lang w:eastAsia="fr-FR"/>
          <w14:ligatures w14:val="none"/>
        </w:rPr>
        <w:br/>
        <w:t>Votre expertise sur le comportement structurel des différents ouvrages sera appréciée.</w:t>
      </w:r>
      <w:r w:rsidR="00C13FEC" w:rsidRPr="00C13FEC">
        <w:rPr>
          <w:rFonts w:ascii="Calibri" w:eastAsia="Times New Roman" w:hAnsi="Calibri" w:cs="Calibri"/>
          <w:color w:val="000000"/>
          <w:kern w:val="0"/>
          <w:lang w:eastAsia="fr-FR"/>
          <w14:ligatures w14:val="none"/>
        </w:rPr>
        <w:br/>
        <w:t>Vous maitrisez les techniques d’achat public et de rédaction administrative.</w:t>
      </w:r>
      <w:r w:rsidR="00C13FEC" w:rsidRPr="00C13FEC">
        <w:rPr>
          <w:rFonts w:ascii="Calibri" w:eastAsia="Times New Roman" w:hAnsi="Calibri" w:cs="Calibri"/>
          <w:color w:val="000000"/>
          <w:kern w:val="0"/>
          <w:lang w:eastAsia="fr-FR"/>
          <w14:ligatures w14:val="none"/>
        </w:rPr>
        <w:br/>
        <w:t>Vos bonnes connaissances en matière d’environnement et d’hydraulique faciliteront la prise de poste et la reconnaissance de la part des différents intervenants.</w:t>
      </w:r>
      <w:r w:rsidR="00C13FEC" w:rsidRPr="00C13FEC">
        <w:rPr>
          <w:rFonts w:ascii="Calibri" w:eastAsia="Times New Roman" w:hAnsi="Calibri" w:cs="Calibri"/>
          <w:color w:val="000000"/>
          <w:kern w:val="0"/>
          <w:lang w:eastAsia="fr-FR"/>
          <w14:ligatures w14:val="none"/>
        </w:rPr>
        <w:br/>
        <w:t>Vous maitrisez les outils bureautiques et êtes à l’aise avec l’appréhension de logiciels métiers.</w:t>
      </w:r>
      <w:r w:rsidR="00C13FEC" w:rsidRPr="00C13FEC">
        <w:rPr>
          <w:rFonts w:ascii="Calibri" w:eastAsia="Times New Roman" w:hAnsi="Calibri" w:cs="Calibri"/>
          <w:color w:val="000000"/>
          <w:kern w:val="0"/>
          <w:lang w:eastAsia="fr-FR"/>
          <w14:ligatures w14:val="none"/>
        </w:rPr>
        <w:br/>
        <w:t>Il est attendu pour une bonne prise de poste des capacités d’analyse et d’organisation.</w:t>
      </w:r>
      <w:r w:rsidR="00C13FEC" w:rsidRPr="00C13FEC">
        <w:rPr>
          <w:rFonts w:ascii="Calibri" w:eastAsia="Times New Roman" w:hAnsi="Calibri" w:cs="Calibri"/>
          <w:color w:val="000000"/>
          <w:kern w:val="0"/>
          <w:lang w:eastAsia="fr-FR"/>
          <w14:ligatures w14:val="none"/>
        </w:rPr>
        <w:br/>
        <w:t xml:space="preserve">Vous aimez travailler en réseau et en équipe dans un environnement opérationnel. </w:t>
      </w:r>
    </w:p>
    <w:p w:rsidR="00C13FEC" w:rsidRPr="00C13FEC" w:rsidRDefault="00C13FEC" w:rsidP="00656BA3">
      <w:pPr>
        <w:shd w:val="clear" w:color="auto" w:fill="FFFFFF"/>
        <w:spacing w:after="0" w:line="240" w:lineRule="auto"/>
        <w:rPr>
          <w:rFonts w:ascii="Calibri" w:eastAsia="Times New Roman" w:hAnsi="Calibri" w:cs="Calibri"/>
          <w:color w:val="000000"/>
          <w:kern w:val="0"/>
          <w:lang w:eastAsia="fr-FR"/>
          <w14:ligatures w14:val="none"/>
        </w:rPr>
      </w:pPr>
      <w:r w:rsidRPr="00C13FEC">
        <w:rPr>
          <w:rFonts w:ascii="Calibri" w:eastAsia="Times New Roman" w:hAnsi="Calibri" w:cs="Calibri"/>
          <w:color w:val="000000"/>
          <w:kern w:val="0"/>
          <w:lang w:eastAsia="fr-FR"/>
          <w14:ligatures w14:val="none"/>
        </w:rPr>
        <w:t>Vous êtes diplomate, disponible, réactif.ve et rigoureux.se, contactez-nou</w:t>
      </w:r>
      <w:r w:rsidR="00872182" w:rsidRPr="00656BA3">
        <w:rPr>
          <w:rFonts w:ascii="Calibri" w:eastAsia="Times New Roman" w:hAnsi="Calibri" w:cs="Calibri"/>
          <w:color w:val="000000"/>
          <w:kern w:val="0"/>
          <w:lang w:eastAsia="fr-FR"/>
          <w14:ligatures w14:val="none"/>
        </w:rPr>
        <w:t>s !</w:t>
      </w:r>
      <w:r w:rsidRPr="00C13FEC">
        <w:rPr>
          <w:rFonts w:ascii="Calibri" w:eastAsia="Times New Roman" w:hAnsi="Calibri" w:cs="Calibri"/>
          <w:color w:val="000000"/>
          <w:kern w:val="0"/>
          <w:lang w:eastAsia="fr-FR"/>
          <w14:ligatures w14:val="none"/>
        </w:rPr>
        <w:br/>
        <w:t>Votre force de proposition sera appréciée pour toute évolution et amélioration des activités du service.</w:t>
      </w:r>
    </w:p>
    <w:p w:rsidR="00872182" w:rsidRPr="00656BA3" w:rsidRDefault="00872182" w:rsidP="00C13FEC">
      <w:pPr>
        <w:shd w:val="clear" w:color="auto" w:fill="FFFFFF"/>
        <w:spacing w:after="150" w:line="240" w:lineRule="auto"/>
        <w:rPr>
          <w:rFonts w:ascii="Calibri" w:eastAsia="Times New Roman" w:hAnsi="Calibri" w:cs="Calibri"/>
          <w:color w:val="000000"/>
          <w:kern w:val="0"/>
          <w:lang w:eastAsia="fr-FR"/>
          <w14:ligatures w14:val="none"/>
        </w:rPr>
      </w:pPr>
    </w:p>
    <w:p w:rsidR="00C13FEC" w:rsidRPr="00656BA3" w:rsidRDefault="00C13FEC" w:rsidP="00C13FEC">
      <w:pPr>
        <w:shd w:val="clear" w:color="auto" w:fill="FFFFFF"/>
        <w:spacing w:after="150" w:line="240" w:lineRule="auto"/>
        <w:rPr>
          <w:rFonts w:ascii="Calibri" w:eastAsia="Times New Roman" w:hAnsi="Calibri" w:cs="Calibri"/>
          <w:color w:val="000000"/>
          <w:kern w:val="0"/>
          <w:lang w:eastAsia="fr-FR"/>
          <w14:ligatures w14:val="none"/>
        </w:rPr>
      </w:pPr>
      <w:r w:rsidRPr="00C13FEC">
        <w:rPr>
          <w:rFonts w:ascii="Calibri" w:eastAsia="Times New Roman" w:hAnsi="Calibri" w:cs="Calibri"/>
          <w:color w:val="000000"/>
          <w:kern w:val="0"/>
          <w:lang w:eastAsia="fr-FR"/>
          <w14:ligatures w14:val="none"/>
        </w:rPr>
        <w:t>Poste à temps complet</w:t>
      </w:r>
      <w:r w:rsidR="00872182" w:rsidRPr="00656BA3">
        <w:rPr>
          <w:rFonts w:ascii="Calibri" w:eastAsia="Times New Roman" w:hAnsi="Calibri" w:cs="Calibri"/>
          <w:color w:val="000000"/>
          <w:kern w:val="0"/>
          <w:lang w:eastAsia="fr-FR"/>
          <w14:ligatures w14:val="none"/>
        </w:rPr>
        <w:t xml:space="preserve"> situé à Saint-Etienne.</w:t>
      </w:r>
    </w:p>
    <w:p w:rsidR="00872182" w:rsidRPr="00656BA3" w:rsidRDefault="00872182" w:rsidP="00C13FEC">
      <w:pPr>
        <w:shd w:val="clear" w:color="auto" w:fill="FFFFFF"/>
        <w:spacing w:after="150" w:line="240" w:lineRule="auto"/>
        <w:rPr>
          <w:rFonts w:ascii="Calibri" w:eastAsia="Times New Roman" w:hAnsi="Calibri" w:cs="Calibri"/>
          <w:color w:val="000000"/>
          <w:kern w:val="0"/>
          <w:lang w:eastAsia="fr-FR"/>
          <w14:ligatures w14:val="none"/>
        </w:rPr>
      </w:pPr>
    </w:p>
    <w:p w:rsidR="00872182" w:rsidRPr="00656BA3" w:rsidRDefault="00872182" w:rsidP="00872182">
      <w:pPr>
        <w:spacing w:after="0"/>
        <w:rPr>
          <w:rFonts w:ascii="Calibri" w:hAnsi="Calibri" w:cs="Calibri"/>
          <w:b/>
          <w:bCs/>
        </w:rPr>
      </w:pPr>
      <w:r w:rsidRPr="00656BA3">
        <w:rPr>
          <w:rFonts w:ascii="Calibri" w:hAnsi="Calibri" w:cs="Calibri"/>
          <w:b/>
          <w:bCs/>
        </w:rPr>
        <w:t>POURQUOI VENIR AU DEPARTEMENT DE LA LOIRE ?</w:t>
      </w:r>
    </w:p>
    <w:p w:rsidR="00872182" w:rsidRPr="00656BA3" w:rsidRDefault="00872182" w:rsidP="00872182">
      <w:pPr>
        <w:spacing w:after="0"/>
        <w:rPr>
          <w:rFonts w:ascii="Calibri" w:hAnsi="Calibri" w:cs="Calibri"/>
          <w:b/>
          <w:bCs/>
        </w:rPr>
      </w:pPr>
    </w:p>
    <w:p w:rsidR="00872182" w:rsidRPr="00656BA3" w:rsidRDefault="00872182" w:rsidP="00872182">
      <w:pPr>
        <w:spacing w:after="0"/>
        <w:rPr>
          <w:rFonts w:ascii="Calibri" w:hAnsi="Calibri" w:cs="Calibri"/>
        </w:rPr>
      </w:pPr>
      <w:r w:rsidRPr="00656BA3">
        <w:rPr>
          <w:rFonts w:ascii="Calibri" w:hAnsi="Calibri" w:cs="Calibri"/>
        </w:rPr>
        <w:t>Révéler vos atouts</w:t>
      </w:r>
    </w:p>
    <w:p w:rsidR="00872182" w:rsidRPr="00656BA3" w:rsidRDefault="00872182" w:rsidP="00872182">
      <w:pPr>
        <w:spacing w:after="0"/>
        <w:rPr>
          <w:rFonts w:ascii="Calibri" w:hAnsi="Calibri" w:cs="Calibri"/>
        </w:rPr>
      </w:pPr>
      <w:r w:rsidRPr="00656BA3">
        <w:rPr>
          <w:rFonts w:ascii="Calibri" w:hAnsi="Calibri" w:cs="Calibri"/>
        </w:rPr>
        <w:t>Partager le sens du service public</w:t>
      </w:r>
    </w:p>
    <w:p w:rsidR="00872182" w:rsidRPr="00656BA3" w:rsidRDefault="00872182" w:rsidP="00872182">
      <w:pPr>
        <w:spacing w:after="0"/>
        <w:rPr>
          <w:rFonts w:ascii="Calibri" w:hAnsi="Calibri" w:cs="Calibri"/>
        </w:rPr>
      </w:pPr>
      <w:r w:rsidRPr="00656BA3">
        <w:rPr>
          <w:rFonts w:ascii="Calibri" w:hAnsi="Calibri" w:cs="Calibri"/>
        </w:rPr>
        <w:t>Dynamiser votre parcours professionnel</w:t>
      </w:r>
    </w:p>
    <w:p w:rsidR="00872182" w:rsidRPr="00656BA3" w:rsidRDefault="00872182" w:rsidP="00872182">
      <w:pPr>
        <w:spacing w:after="0"/>
        <w:rPr>
          <w:rFonts w:ascii="Calibri" w:hAnsi="Calibri" w:cs="Calibri"/>
        </w:rPr>
      </w:pPr>
      <w:r w:rsidRPr="00656BA3">
        <w:rPr>
          <w:rFonts w:ascii="Calibri" w:hAnsi="Calibri" w:cs="Calibri"/>
        </w:rPr>
        <w:t>Évoluer dans un environnement épanouissant et bienveillant</w:t>
      </w:r>
    </w:p>
    <w:p w:rsidR="00872182" w:rsidRPr="00656BA3" w:rsidRDefault="00872182" w:rsidP="00872182">
      <w:pPr>
        <w:spacing w:after="0"/>
        <w:rPr>
          <w:rFonts w:ascii="Calibri" w:hAnsi="Calibri" w:cs="Calibri"/>
        </w:rPr>
      </w:pPr>
      <w:r w:rsidRPr="00656BA3">
        <w:rPr>
          <w:rFonts w:ascii="Calibri" w:hAnsi="Calibri" w:cs="Calibri"/>
        </w:rPr>
        <w:t>Veiller à favoriser l’équilibre entre votre vie professionnelle et votre vie personnelle</w:t>
      </w:r>
    </w:p>
    <w:p w:rsidR="00872182" w:rsidRPr="00656BA3" w:rsidRDefault="00872182" w:rsidP="00872182">
      <w:pPr>
        <w:spacing w:after="0"/>
        <w:rPr>
          <w:rFonts w:ascii="Calibri" w:hAnsi="Calibri" w:cs="Calibri"/>
        </w:rPr>
      </w:pPr>
      <w:r w:rsidRPr="00656BA3">
        <w:rPr>
          <w:rFonts w:ascii="Calibri" w:hAnsi="Calibri" w:cs="Calibri"/>
        </w:rPr>
        <w:t>S’épanouir dans un territoire agréable et à taille humaine</w:t>
      </w:r>
    </w:p>
    <w:p w:rsidR="00872182" w:rsidRPr="00656BA3" w:rsidRDefault="00872182" w:rsidP="00872182">
      <w:pPr>
        <w:spacing w:after="0"/>
        <w:rPr>
          <w:rFonts w:ascii="Calibri" w:hAnsi="Calibri" w:cs="Calibri"/>
        </w:rPr>
      </w:pPr>
    </w:p>
    <w:p w:rsidR="00872182" w:rsidRPr="00656BA3" w:rsidRDefault="00872182" w:rsidP="00872182">
      <w:pPr>
        <w:spacing w:after="0"/>
        <w:rPr>
          <w:rFonts w:ascii="Calibri" w:hAnsi="Calibri" w:cs="Calibri"/>
        </w:rPr>
      </w:pPr>
    </w:p>
    <w:p w:rsidR="00872182" w:rsidRPr="00656BA3" w:rsidRDefault="00872182" w:rsidP="00872182">
      <w:pPr>
        <w:spacing w:after="0"/>
        <w:rPr>
          <w:rFonts w:ascii="Calibri" w:hAnsi="Calibri" w:cs="Calibri"/>
          <w:b/>
          <w:bCs/>
        </w:rPr>
      </w:pPr>
      <w:r w:rsidRPr="00656BA3">
        <w:rPr>
          <w:rFonts w:ascii="Calibri" w:hAnsi="Calibri" w:cs="Calibri"/>
          <w:b/>
          <w:bCs/>
        </w:rPr>
        <w:t>NOS 5 ENGAGEMENTS</w:t>
      </w:r>
    </w:p>
    <w:p w:rsidR="00872182" w:rsidRPr="00656BA3" w:rsidRDefault="00872182" w:rsidP="00872182">
      <w:pPr>
        <w:spacing w:after="0"/>
        <w:rPr>
          <w:rFonts w:ascii="Calibri" w:hAnsi="Calibri" w:cs="Calibri"/>
        </w:rPr>
      </w:pPr>
    </w:p>
    <w:p w:rsidR="00872182" w:rsidRPr="00656BA3" w:rsidRDefault="00872182" w:rsidP="00872182">
      <w:pPr>
        <w:spacing w:after="0"/>
        <w:rPr>
          <w:rFonts w:ascii="Calibri" w:hAnsi="Calibri" w:cs="Calibri"/>
        </w:rPr>
      </w:pPr>
      <w:r w:rsidRPr="00656BA3">
        <w:rPr>
          <w:rFonts w:ascii="Calibri" w:hAnsi="Calibri" w:cs="Calibri"/>
        </w:rPr>
        <w:t>Notre mission : accompagner, aider et protéger tous les ligériens dans leur quotidien.</w:t>
      </w:r>
    </w:p>
    <w:p w:rsidR="00872182" w:rsidRPr="00656BA3" w:rsidRDefault="00872182" w:rsidP="00872182">
      <w:pPr>
        <w:spacing w:after="0"/>
        <w:rPr>
          <w:rFonts w:ascii="Calibri" w:hAnsi="Calibri" w:cs="Calibri"/>
        </w:rPr>
      </w:pPr>
      <w:r w:rsidRPr="00656BA3">
        <w:rPr>
          <w:rFonts w:ascii="Calibri" w:hAnsi="Calibri" w:cs="Calibri"/>
        </w:rPr>
        <w:t>Nos valeurs : la solidarité, le sens de l'accueil et du service.</w:t>
      </w:r>
    </w:p>
    <w:p w:rsidR="00872182" w:rsidRPr="00656BA3" w:rsidRDefault="00872182" w:rsidP="00872182">
      <w:pPr>
        <w:spacing w:after="0"/>
        <w:rPr>
          <w:rFonts w:ascii="Calibri" w:hAnsi="Calibri" w:cs="Calibri"/>
        </w:rPr>
      </w:pPr>
      <w:r w:rsidRPr="00656BA3">
        <w:rPr>
          <w:rFonts w:ascii="Calibri" w:hAnsi="Calibri" w:cs="Calibri"/>
        </w:rPr>
        <w:t>Notre identité : nous sommes fiers d'être au service de tous et attentifs à chacun !</w:t>
      </w:r>
    </w:p>
    <w:p w:rsidR="00872182" w:rsidRPr="00656BA3" w:rsidRDefault="00872182" w:rsidP="00872182">
      <w:pPr>
        <w:spacing w:after="0"/>
        <w:rPr>
          <w:rFonts w:ascii="Calibri" w:hAnsi="Calibri" w:cs="Calibri"/>
        </w:rPr>
      </w:pPr>
      <w:r w:rsidRPr="00656BA3">
        <w:rPr>
          <w:rFonts w:ascii="Calibri" w:hAnsi="Calibri" w:cs="Calibri"/>
        </w:rPr>
        <w:t>Notre conviction : que chaque collaborateur peut se révéler dans un contexte de travail favorable.</w:t>
      </w:r>
    </w:p>
    <w:p w:rsidR="00872182" w:rsidRPr="00656BA3" w:rsidRDefault="00872182" w:rsidP="00872182">
      <w:pPr>
        <w:spacing w:after="0"/>
        <w:rPr>
          <w:rFonts w:ascii="Calibri" w:hAnsi="Calibri" w:cs="Calibri"/>
        </w:rPr>
      </w:pPr>
      <w:r w:rsidRPr="00656BA3">
        <w:rPr>
          <w:rFonts w:ascii="Calibri" w:hAnsi="Calibri" w:cs="Calibri"/>
        </w:rPr>
        <w:t>Notre ambition : faire progresser nos collaborateurs dans leurs compétences et dans leur parcours.</w:t>
      </w:r>
    </w:p>
    <w:p w:rsidR="00872182" w:rsidRPr="00656BA3" w:rsidRDefault="00872182" w:rsidP="00C13FEC">
      <w:pPr>
        <w:shd w:val="clear" w:color="auto" w:fill="FFFFFF"/>
        <w:spacing w:after="150" w:line="240" w:lineRule="auto"/>
        <w:rPr>
          <w:rFonts w:ascii="Calibri" w:eastAsia="Times New Roman" w:hAnsi="Calibri" w:cs="Calibri"/>
          <w:color w:val="000000"/>
          <w:kern w:val="0"/>
          <w:lang w:eastAsia="fr-FR"/>
          <w14:ligatures w14:val="none"/>
        </w:rPr>
      </w:pPr>
    </w:p>
    <w:p w:rsidR="00872182" w:rsidRPr="00656BA3" w:rsidRDefault="00872182" w:rsidP="00C13FEC">
      <w:pPr>
        <w:shd w:val="clear" w:color="auto" w:fill="FFFFFF"/>
        <w:spacing w:after="150" w:line="240" w:lineRule="auto"/>
        <w:rPr>
          <w:rFonts w:ascii="Calibri" w:eastAsia="Times New Roman" w:hAnsi="Calibri" w:cs="Calibri"/>
          <w:color w:val="000000"/>
          <w:kern w:val="0"/>
          <w:lang w:eastAsia="fr-FR"/>
          <w14:ligatures w14:val="none"/>
        </w:rPr>
      </w:pPr>
      <w:r w:rsidRPr="00656BA3">
        <w:rPr>
          <w:rFonts w:ascii="Calibri" w:eastAsia="Times New Roman" w:hAnsi="Calibri" w:cs="Calibri"/>
          <w:color w:val="000000"/>
          <w:kern w:val="0"/>
          <w:lang w:eastAsia="fr-FR"/>
          <w14:ligatures w14:val="none"/>
        </w:rPr>
        <w:t>Renseignements sur le poste :</w:t>
      </w:r>
    </w:p>
    <w:p w:rsidR="00C13FEC" w:rsidRPr="00C13FEC" w:rsidRDefault="00C13FEC" w:rsidP="00C13FEC">
      <w:pPr>
        <w:shd w:val="clear" w:color="auto" w:fill="FFFFFF"/>
        <w:spacing w:after="150" w:line="240" w:lineRule="auto"/>
        <w:rPr>
          <w:rFonts w:ascii="Calibri" w:eastAsia="Times New Roman" w:hAnsi="Calibri" w:cs="Calibri"/>
          <w:color w:val="000000"/>
          <w:kern w:val="0"/>
          <w:lang w:eastAsia="fr-FR"/>
          <w14:ligatures w14:val="none"/>
        </w:rPr>
      </w:pPr>
      <w:r w:rsidRPr="00C13FEC">
        <w:rPr>
          <w:rFonts w:ascii="Calibri" w:eastAsia="Times New Roman" w:hAnsi="Calibri" w:cs="Calibri"/>
          <w:color w:val="000000"/>
          <w:kern w:val="0"/>
          <w:lang w:eastAsia="fr-FR"/>
          <w14:ligatures w14:val="none"/>
        </w:rPr>
        <w:t>Monsieur Yves DADOLE - Directeur du Patrimoine Routier de l'Entretien et de l'Exploitation</w:t>
      </w:r>
      <w:r w:rsidRPr="00C13FEC">
        <w:rPr>
          <w:rFonts w:ascii="Calibri" w:eastAsia="Times New Roman" w:hAnsi="Calibri" w:cs="Calibri"/>
          <w:color w:val="000000"/>
          <w:kern w:val="0"/>
          <w:lang w:eastAsia="fr-FR"/>
          <w14:ligatures w14:val="none"/>
        </w:rPr>
        <w:br/>
        <w:t>Mail : yves.dadole@loire.fr</w:t>
      </w:r>
      <w:r w:rsidRPr="00C13FEC">
        <w:rPr>
          <w:rFonts w:ascii="Calibri" w:eastAsia="Times New Roman" w:hAnsi="Calibri" w:cs="Calibri"/>
          <w:color w:val="000000"/>
          <w:kern w:val="0"/>
          <w:lang w:eastAsia="fr-FR"/>
          <w14:ligatures w14:val="none"/>
        </w:rPr>
        <w:br/>
        <w:t>Tél. 04 77 34 44 12</w:t>
      </w:r>
    </w:p>
    <w:p w:rsidR="00C13FEC" w:rsidRPr="00C13FEC" w:rsidRDefault="00C13FEC" w:rsidP="00C13FEC">
      <w:pPr>
        <w:shd w:val="clear" w:color="auto" w:fill="FFFFFF"/>
        <w:spacing w:after="150" w:line="240" w:lineRule="auto"/>
        <w:rPr>
          <w:rFonts w:ascii="Calibri" w:eastAsia="Times New Roman" w:hAnsi="Calibri" w:cs="Calibri"/>
          <w:color w:val="000000"/>
          <w:kern w:val="0"/>
          <w:lang w:eastAsia="fr-FR"/>
          <w14:ligatures w14:val="none"/>
        </w:rPr>
      </w:pPr>
      <w:r w:rsidRPr="00C13FEC">
        <w:rPr>
          <w:rFonts w:ascii="Calibri" w:eastAsia="Times New Roman" w:hAnsi="Calibri" w:cs="Calibri"/>
          <w:color w:val="000000"/>
          <w:kern w:val="0"/>
          <w:lang w:eastAsia="fr-FR"/>
          <w14:ligatures w14:val="none"/>
        </w:rPr>
        <w:t>Date de jury : 01/06/2023 - Après-midi</w:t>
      </w:r>
    </w:p>
    <w:p w:rsidR="000131EE" w:rsidRPr="00C13FEC" w:rsidRDefault="000131EE" w:rsidP="00C13FEC">
      <w:pPr>
        <w:shd w:val="clear" w:color="auto" w:fill="FFFFFF"/>
        <w:spacing w:after="150" w:line="240" w:lineRule="auto"/>
        <w:rPr>
          <w:rFonts w:ascii="Calibri" w:eastAsia="Times New Roman" w:hAnsi="Calibri" w:cs="Calibri"/>
          <w:color w:val="000000"/>
          <w:kern w:val="0"/>
          <w:lang w:eastAsia="fr-FR"/>
          <w14:ligatures w14:val="none"/>
        </w:rPr>
      </w:pPr>
    </w:p>
    <w:p w:rsidR="00C13FEC" w:rsidRPr="00656BA3" w:rsidRDefault="00C13FEC" w:rsidP="00C13FEC">
      <w:pPr>
        <w:shd w:val="clear" w:color="auto" w:fill="FFFFFF"/>
        <w:spacing w:after="150" w:line="240" w:lineRule="auto"/>
        <w:rPr>
          <w:rFonts w:ascii="Calibri" w:eastAsia="Times New Roman" w:hAnsi="Calibri" w:cs="Calibri"/>
          <w:b/>
          <w:bCs/>
          <w:color w:val="000000"/>
          <w:kern w:val="0"/>
          <w:lang w:eastAsia="fr-FR"/>
          <w14:ligatures w14:val="none"/>
        </w:rPr>
      </w:pPr>
      <w:r w:rsidRPr="00C13FEC">
        <w:rPr>
          <w:rFonts w:ascii="Calibri" w:eastAsia="Times New Roman" w:hAnsi="Calibri" w:cs="Calibri"/>
          <w:b/>
          <w:bCs/>
          <w:color w:val="000000"/>
          <w:kern w:val="0"/>
          <w:lang w:eastAsia="fr-FR"/>
          <w14:ligatures w14:val="none"/>
        </w:rPr>
        <w:t>Candidater en ligne</w:t>
      </w:r>
      <w:r w:rsidR="00872182" w:rsidRPr="00656BA3">
        <w:rPr>
          <w:rFonts w:ascii="Calibri" w:eastAsia="Times New Roman" w:hAnsi="Calibri" w:cs="Calibri"/>
          <w:b/>
          <w:bCs/>
          <w:color w:val="000000"/>
          <w:kern w:val="0"/>
          <w:lang w:eastAsia="fr-FR"/>
          <w14:ligatures w14:val="none"/>
        </w:rPr>
        <w:t xml:space="preserve"> avant le 10/05/2023</w:t>
      </w:r>
      <w:r w:rsidRPr="00C13FEC">
        <w:rPr>
          <w:rFonts w:ascii="Calibri" w:eastAsia="Times New Roman" w:hAnsi="Calibri" w:cs="Calibri"/>
          <w:b/>
          <w:bCs/>
          <w:color w:val="000000"/>
          <w:kern w:val="0"/>
          <w:lang w:eastAsia="fr-FR"/>
          <w14:ligatures w14:val="none"/>
        </w:rPr>
        <w:t xml:space="preserve"> via le lien de publication</w:t>
      </w:r>
    </w:p>
    <w:p w:rsidR="00656BA3" w:rsidRPr="00656BA3" w:rsidRDefault="00000000" w:rsidP="00C13FEC">
      <w:pPr>
        <w:shd w:val="clear" w:color="auto" w:fill="FFFFFF"/>
        <w:spacing w:after="150" w:line="240" w:lineRule="auto"/>
        <w:rPr>
          <w:rFonts w:ascii="Calibri" w:eastAsia="Times New Roman" w:hAnsi="Calibri" w:cs="Calibri"/>
          <w:b/>
          <w:bCs/>
          <w:color w:val="000000"/>
          <w:kern w:val="0"/>
          <w:lang w:eastAsia="fr-FR"/>
          <w14:ligatures w14:val="none"/>
        </w:rPr>
      </w:pPr>
      <w:hyperlink r:id="rId5" w:tgtFrame="_blank" w:history="1">
        <w:r w:rsidR="00656BA3" w:rsidRPr="00656BA3">
          <w:rPr>
            <w:rStyle w:val="Lienhypertexte"/>
            <w:rFonts w:ascii="Calibri" w:hAnsi="Calibri" w:cs="Calibri"/>
            <w:color w:val="1155CC"/>
            <w:shd w:val="clear" w:color="auto" w:fill="FFFFFF"/>
          </w:rPr>
          <w:t>http://www.jobs.net/j/JOmNzoXv?idpartenaire=20024&amp;jobdetails=true</w:t>
        </w:r>
      </w:hyperlink>
    </w:p>
    <w:p w:rsidR="00656BA3" w:rsidRPr="00C13FEC" w:rsidRDefault="00656BA3" w:rsidP="00C13FEC">
      <w:pPr>
        <w:shd w:val="clear" w:color="auto" w:fill="FFFFFF"/>
        <w:spacing w:after="150" w:line="240" w:lineRule="auto"/>
        <w:rPr>
          <w:rFonts w:ascii="Calibri" w:eastAsia="Times New Roman" w:hAnsi="Calibri" w:cs="Calibri"/>
          <w:color w:val="000000"/>
          <w:kern w:val="0"/>
          <w:lang w:eastAsia="fr-FR"/>
          <w14:ligatures w14:val="none"/>
        </w:rPr>
      </w:pPr>
    </w:p>
    <w:p w:rsidR="00C13FEC" w:rsidRPr="00C13FEC" w:rsidRDefault="00C13FEC" w:rsidP="00C13FEC">
      <w:pPr>
        <w:shd w:val="clear" w:color="auto" w:fill="FFFFFF"/>
        <w:spacing w:after="150" w:line="240" w:lineRule="auto"/>
        <w:rPr>
          <w:rFonts w:ascii="Calibri" w:eastAsia="Times New Roman" w:hAnsi="Calibri" w:cs="Calibri"/>
          <w:color w:val="000000"/>
          <w:kern w:val="0"/>
          <w:lang w:eastAsia="fr-FR"/>
          <w14:ligatures w14:val="none"/>
        </w:rPr>
      </w:pPr>
      <w:r w:rsidRPr="00C13FEC">
        <w:rPr>
          <w:rFonts w:ascii="Calibri" w:eastAsia="Times New Roman" w:hAnsi="Calibri" w:cs="Calibri"/>
          <w:b/>
          <w:bCs/>
          <w:color w:val="000000"/>
          <w:kern w:val="0"/>
          <w:lang w:eastAsia="fr-FR"/>
          <w14:ligatures w14:val="none"/>
        </w:rPr>
        <w:lastRenderedPageBreak/>
        <w:t>Pièces à joindre à votre candidature :</w:t>
      </w:r>
      <w:r w:rsidRPr="00C13FEC">
        <w:rPr>
          <w:rFonts w:ascii="Calibri" w:eastAsia="Times New Roman" w:hAnsi="Calibri" w:cs="Calibri"/>
          <w:b/>
          <w:bCs/>
          <w:color w:val="000000"/>
          <w:kern w:val="0"/>
          <w:lang w:eastAsia="fr-FR"/>
          <w14:ligatures w14:val="none"/>
        </w:rPr>
        <w:br/>
        <w:t>CV, lettre de motivation (merci de préciser si vous êtes titulaire de la fonction publique : et si oui, de mentionner votre grade actuel).</w:t>
      </w:r>
    </w:p>
    <w:p w:rsidR="00C13FEC" w:rsidRPr="00C13FEC" w:rsidRDefault="00C13FEC" w:rsidP="00C13FEC">
      <w:pPr>
        <w:shd w:val="clear" w:color="auto" w:fill="FFFFFF"/>
        <w:spacing w:after="150" w:line="240" w:lineRule="auto"/>
        <w:jc w:val="both"/>
        <w:rPr>
          <w:rFonts w:ascii="Calibri" w:eastAsia="Times New Roman" w:hAnsi="Calibri" w:cs="Calibri"/>
          <w:i/>
          <w:iCs/>
          <w:color w:val="000000"/>
          <w:kern w:val="0"/>
          <w:lang w:eastAsia="fr-FR"/>
          <w14:ligatures w14:val="none"/>
        </w:rPr>
      </w:pPr>
      <w:r w:rsidRPr="00C13FEC">
        <w:rPr>
          <w:rFonts w:ascii="Calibri" w:eastAsia="Times New Roman" w:hAnsi="Calibri" w:cs="Calibri"/>
          <w:i/>
          <w:iCs/>
          <w:color w:val="000000"/>
          <w:kern w:val="0"/>
          <w:lang w:eastAsia="fr-FR"/>
          <w14:ligatures w14:val="none"/>
        </w:rPr>
        <w:t>Il est rappelé que conformément au principe d'égalité d'accès à l'emploi public, cet emploi est ouvert à tous les candidats remplissant les conditions statutaires requises, définies par le statut général des fonctionnaires, la Loi du 26 janvier 1984 portant statut général des fonctionnaires territoriaux et le décret régissant le cadre d'emplois correspondant. Toutefois, à titre dérogatoire, les candidats reconnus travailleurs handicapés peuvent accéder à cet emploi par voie contractuelle.</w:t>
      </w:r>
    </w:p>
    <w:p w:rsidR="00C13FEC" w:rsidRPr="00C13FEC" w:rsidRDefault="00C13FEC" w:rsidP="00C13FEC">
      <w:pPr>
        <w:shd w:val="clear" w:color="auto" w:fill="FFFFFF"/>
        <w:spacing w:after="150" w:line="240" w:lineRule="auto"/>
        <w:jc w:val="both"/>
        <w:rPr>
          <w:rFonts w:ascii="Calibri" w:eastAsia="Times New Roman" w:hAnsi="Calibri" w:cs="Calibri"/>
          <w:i/>
          <w:iCs/>
          <w:color w:val="000000"/>
          <w:kern w:val="0"/>
          <w:lang w:eastAsia="fr-FR"/>
          <w14:ligatures w14:val="none"/>
        </w:rPr>
      </w:pPr>
      <w:r w:rsidRPr="00C13FEC">
        <w:rPr>
          <w:rFonts w:ascii="Calibri" w:eastAsia="Times New Roman" w:hAnsi="Calibri" w:cs="Calibri"/>
          <w:i/>
          <w:iCs/>
          <w:color w:val="000000"/>
          <w:kern w:val="0"/>
          <w:lang w:eastAsia="fr-FR"/>
          <w14:ligatures w14:val="none"/>
        </w:rPr>
        <w:t> </w:t>
      </w:r>
    </w:p>
    <w:p w:rsidR="00872182" w:rsidRPr="00656BA3" w:rsidRDefault="00872182" w:rsidP="00C13FEC">
      <w:pPr>
        <w:shd w:val="clear" w:color="auto" w:fill="FFFFFF"/>
        <w:spacing w:after="150" w:line="240" w:lineRule="auto"/>
        <w:rPr>
          <w:rFonts w:ascii="Calibri" w:eastAsia="Times New Roman" w:hAnsi="Calibri" w:cs="Calibri"/>
          <w:b/>
          <w:bCs/>
          <w:color w:val="000000"/>
          <w:kern w:val="0"/>
          <w:lang w:eastAsia="fr-FR"/>
          <w14:ligatures w14:val="none"/>
        </w:rPr>
      </w:pPr>
    </w:p>
    <w:p w:rsidR="00872182" w:rsidRPr="00656BA3" w:rsidRDefault="00872182" w:rsidP="00C13FEC">
      <w:pPr>
        <w:spacing w:after="0" w:line="240" w:lineRule="auto"/>
        <w:rPr>
          <w:rFonts w:ascii="Calibri" w:eastAsia="Times New Roman" w:hAnsi="Calibri" w:cs="Calibri"/>
          <w:color w:val="000000"/>
          <w:kern w:val="0"/>
          <w:lang w:eastAsia="fr-FR"/>
          <w14:ligatures w14:val="none"/>
        </w:rPr>
      </w:pPr>
    </w:p>
    <w:p w:rsidR="000131EE" w:rsidRPr="00656BA3" w:rsidRDefault="000131EE" w:rsidP="00C13FEC">
      <w:pPr>
        <w:spacing w:after="0" w:line="240" w:lineRule="auto"/>
        <w:rPr>
          <w:rFonts w:ascii="Calibri" w:eastAsia="Times New Roman" w:hAnsi="Calibri" w:cs="Calibri"/>
          <w:color w:val="000000"/>
          <w:kern w:val="0"/>
          <w:lang w:eastAsia="fr-FR"/>
          <w14:ligatures w14:val="none"/>
        </w:rPr>
      </w:pPr>
    </w:p>
    <w:p w:rsidR="00C13FEC" w:rsidRPr="00C13FEC" w:rsidRDefault="00000000" w:rsidP="00C13FEC">
      <w:pPr>
        <w:spacing w:after="0" w:line="240" w:lineRule="auto"/>
        <w:rPr>
          <w:rFonts w:ascii="Calibri" w:eastAsia="Times New Roman" w:hAnsi="Calibri" w:cs="Calibri"/>
          <w:kern w:val="0"/>
          <w:lang w:eastAsia="fr-FR"/>
          <w14:ligatures w14:val="none"/>
        </w:rPr>
      </w:pPr>
      <w:hyperlink r:id="rId6" w:tgtFrame="_blank" w:history="1">
        <w:r w:rsidR="00C13FEC" w:rsidRPr="00C13FEC">
          <w:rPr>
            <w:rFonts w:ascii="Calibri" w:eastAsia="Times New Roman" w:hAnsi="Calibri" w:cs="Calibri"/>
            <w:color w:val="FFFFFF"/>
            <w:kern w:val="0"/>
            <w:lang w:eastAsia="fr-FR"/>
            <w14:ligatures w14:val="none"/>
          </w:rPr>
          <w:t> </w:t>
        </w:r>
      </w:hyperlink>
    </w:p>
    <w:p w:rsidR="006D0A00" w:rsidRPr="00656BA3" w:rsidRDefault="006D0A00">
      <w:pPr>
        <w:rPr>
          <w:rFonts w:ascii="Calibri" w:hAnsi="Calibri" w:cs="Calibri"/>
        </w:rPr>
      </w:pPr>
    </w:p>
    <w:sectPr w:rsidR="006D0A00" w:rsidRPr="00656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410D7"/>
    <w:multiLevelType w:val="multilevel"/>
    <w:tmpl w:val="86D2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543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EC"/>
    <w:rsid w:val="000131EE"/>
    <w:rsid w:val="0006212A"/>
    <w:rsid w:val="0036025E"/>
    <w:rsid w:val="00536556"/>
    <w:rsid w:val="00656BA3"/>
    <w:rsid w:val="006D0A00"/>
    <w:rsid w:val="00872182"/>
    <w:rsid w:val="00B96649"/>
    <w:rsid w:val="00C13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F85B"/>
  <w15:chartTrackingRefBased/>
  <w15:docId w15:val="{25657FB5-FFAD-4890-84CF-57E73D31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56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0253">
      <w:bodyDiv w:val="1"/>
      <w:marLeft w:val="0"/>
      <w:marRight w:val="0"/>
      <w:marTop w:val="0"/>
      <w:marBottom w:val="0"/>
      <w:divBdr>
        <w:top w:val="none" w:sz="0" w:space="0" w:color="auto"/>
        <w:left w:val="none" w:sz="0" w:space="0" w:color="auto"/>
        <w:bottom w:val="none" w:sz="0" w:space="0" w:color="auto"/>
        <w:right w:val="none" w:sz="0" w:space="0" w:color="auto"/>
      </w:divBdr>
      <w:divsChild>
        <w:div w:id="268709004">
          <w:marLeft w:val="0"/>
          <w:marRight w:val="0"/>
          <w:marTop w:val="0"/>
          <w:marBottom w:val="0"/>
          <w:divBdr>
            <w:top w:val="none" w:sz="0" w:space="0" w:color="auto"/>
            <w:left w:val="none" w:sz="0" w:space="0" w:color="auto"/>
            <w:bottom w:val="none" w:sz="0" w:space="0" w:color="auto"/>
            <w:right w:val="none" w:sz="0" w:space="0" w:color="auto"/>
          </w:divBdr>
          <w:divsChild>
            <w:div w:id="869758234">
              <w:marLeft w:val="0"/>
              <w:marRight w:val="0"/>
              <w:marTop w:val="0"/>
              <w:marBottom w:val="0"/>
              <w:divBdr>
                <w:top w:val="none" w:sz="0" w:space="0" w:color="auto"/>
                <w:left w:val="none" w:sz="0" w:space="0" w:color="auto"/>
                <w:bottom w:val="none" w:sz="0" w:space="0" w:color="auto"/>
                <w:right w:val="none" w:sz="0" w:space="0" w:color="auto"/>
              </w:divBdr>
              <w:divsChild>
                <w:div w:id="2118938022">
                  <w:marLeft w:val="0"/>
                  <w:marRight w:val="0"/>
                  <w:marTop w:val="0"/>
                  <w:marBottom w:val="0"/>
                  <w:divBdr>
                    <w:top w:val="none" w:sz="0" w:space="0" w:color="auto"/>
                    <w:left w:val="none" w:sz="0" w:space="0" w:color="auto"/>
                    <w:bottom w:val="none" w:sz="0" w:space="0" w:color="auto"/>
                    <w:right w:val="none" w:sz="0" w:space="0" w:color="auto"/>
                  </w:divBdr>
                  <w:divsChild>
                    <w:div w:id="773017972">
                      <w:marLeft w:val="0"/>
                      <w:marRight w:val="0"/>
                      <w:marTop w:val="0"/>
                      <w:marBottom w:val="0"/>
                      <w:divBdr>
                        <w:top w:val="none" w:sz="0" w:space="0" w:color="auto"/>
                        <w:left w:val="none" w:sz="0" w:space="0" w:color="auto"/>
                        <w:bottom w:val="none" w:sz="0" w:space="0" w:color="auto"/>
                        <w:right w:val="none" w:sz="0" w:space="0" w:color="auto"/>
                      </w:divBdr>
                      <w:divsChild>
                        <w:div w:id="112675828">
                          <w:marLeft w:val="-225"/>
                          <w:marRight w:val="-225"/>
                          <w:marTop w:val="0"/>
                          <w:marBottom w:val="0"/>
                          <w:divBdr>
                            <w:top w:val="none" w:sz="0" w:space="0" w:color="auto"/>
                            <w:left w:val="none" w:sz="0" w:space="0" w:color="auto"/>
                            <w:bottom w:val="none" w:sz="0" w:space="0" w:color="auto"/>
                            <w:right w:val="none" w:sz="0" w:space="0" w:color="auto"/>
                          </w:divBdr>
                          <w:divsChild>
                            <w:div w:id="1301688253">
                              <w:marLeft w:val="0"/>
                              <w:marRight w:val="0"/>
                              <w:marTop w:val="0"/>
                              <w:marBottom w:val="0"/>
                              <w:divBdr>
                                <w:top w:val="none" w:sz="0" w:space="0" w:color="auto"/>
                                <w:left w:val="none" w:sz="0" w:space="0" w:color="auto"/>
                                <w:bottom w:val="none" w:sz="0" w:space="0" w:color="auto"/>
                                <w:right w:val="none" w:sz="0" w:space="0" w:color="auto"/>
                              </w:divBdr>
                              <w:divsChild>
                                <w:div w:id="350035284">
                                  <w:marLeft w:val="0"/>
                                  <w:marRight w:val="0"/>
                                  <w:marTop w:val="0"/>
                                  <w:marBottom w:val="0"/>
                                  <w:divBdr>
                                    <w:top w:val="none" w:sz="0" w:space="0" w:color="auto"/>
                                    <w:left w:val="none" w:sz="0" w:space="0" w:color="auto"/>
                                    <w:bottom w:val="none" w:sz="0" w:space="0" w:color="auto"/>
                                    <w:right w:val="none" w:sz="0" w:space="0" w:color="auto"/>
                                  </w:divBdr>
                                  <w:divsChild>
                                    <w:div w:id="797650814">
                                      <w:marLeft w:val="0"/>
                                      <w:marRight w:val="0"/>
                                      <w:marTop w:val="0"/>
                                      <w:marBottom w:val="240"/>
                                      <w:divBdr>
                                        <w:top w:val="single" w:sz="36" w:space="14" w:color="2C383D"/>
                                        <w:left w:val="none" w:sz="0" w:space="0" w:color="auto"/>
                                        <w:bottom w:val="none" w:sz="0" w:space="0" w:color="auto"/>
                                        <w:right w:val="none" w:sz="0" w:space="0" w:color="auto"/>
                                      </w:divBdr>
                                    </w:div>
                                  </w:divsChild>
                                </w:div>
                                <w:div w:id="473377326">
                                  <w:marLeft w:val="0"/>
                                  <w:marRight w:val="0"/>
                                  <w:marTop w:val="0"/>
                                  <w:marBottom w:val="0"/>
                                  <w:divBdr>
                                    <w:top w:val="none" w:sz="0" w:space="0" w:color="auto"/>
                                    <w:left w:val="none" w:sz="0" w:space="0" w:color="auto"/>
                                    <w:bottom w:val="none" w:sz="0" w:space="0" w:color="auto"/>
                                    <w:right w:val="none" w:sz="0" w:space="0" w:color="auto"/>
                                  </w:divBdr>
                                  <w:divsChild>
                                    <w:div w:id="1373311421">
                                      <w:marLeft w:val="0"/>
                                      <w:marRight w:val="0"/>
                                      <w:marTop w:val="0"/>
                                      <w:marBottom w:val="240"/>
                                      <w:divBdr>
                                        <w:top w:val="single" w:sz="36" w:space="14" w:color="2C383D"/>
                                        <w:left w:val="none" w:sz="0" w:space="0" w:color="auto"/>
                                        <w:bottom w:val="none" w:sz="0" w:space="0" w:color="auto"/>
                                        <w:right w:val="none" w:sz="0" w:space="0" w:color="auto"/>
                                      </w:divBdr>
                                      <w:divsChild>
                                        <w:div w:id="877935345">
                                          <w:marLeft w:val="-225"/>
                                          <w:marRight w:val="-225"/>
                                          <w:marTop w:val="0"/>
                                          <w:marBottom w:val="0"/>
                                          <w:divBdr>
                                            <w:top w:val="none" w:sz="0" w:space="0" w:color="auto"/>
                                            <w:left w:val="none" w:sz="0" w:space="0" w:color="auto"/>
                                            <w:bottom w:val="none" w:sz="0" w:space="0" w:color="auto"/>
                                            <w:right w:val="none" w:sz="0" w:space="0" w:color="auto"/>
                                          </w:divBdr>
                                          <w:divsChild>
                                            <w:div w:id="1234856715">
                                              <w:marLeft w:val="0"/>
                                              <w:marRight w:val="0"/>
                                              <w:marTop w:val="0"/>
                                              <w:marBottom w:val="0"/>
                                              <w:divBdr>
                                                <w:top w:val="none" w:sz="0" w:space="0" w:color="auto"/>
                                                <w:left w:val="none" w:sz="0" w:space="0" w:color="auto"/>
                                                <w:bottom w:val="none" w:sz="0" w:space="0" w:color="auto"/>
                                                <w:right w:val="none" w:sz="0" w:space="0" w:color="auto"/>
                                              </w:divBdr>
                                              <w:divsChild>
                                                <w:div w:id="9919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21266">
                          <w:marLeft w:val="-225"/>
                          <w:marRight w:val="-225"/>
                          <w:marTop w:val="0"/>
                          <w:marBottom w:val="0"/>
                          <w:divBdr>
                            <w:top w:val="none" w:sz="0" w:space="0" w:color="auto"/>
                            <w:left w:val="none" w:sz="0" w:space="0" w:color="auto"/>
                            <w:bottom w:val="none" w:sz="0" w:space="0" w:color="auto"/>
                            <w:right w:val="none" w:sz="0" w:space="0" w:color="auto"/>
                          </w:divBdr>
                          <w:divsChild>
                            <w:div w:id="6324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72657">
          <w:marLeft w:val="0"/>
          <w:marRight w:val="0"/>
          <w:marTop w:val="0"/>
          <w:marBottom w:val="0"/>
          <w:divBdr>
            <w:top w:val="none" w:sz="0" w:space="0" w:color="auto"/>
            <w:left w:val="none" w:sz="0" w:space="0" w:color="auto"/>
            <w:bottom w:val="none" w:sz="0" w:space="0" w:color="auto"/>
            <w:right w:val="none" w:sz="0" w:space="0" w:color="auto"/>
          </w:divBdr>
          <w:divsChild>
            <w:div w:id="96873381">
              <w:marLeft w:val="-225"/>
              <w:marRight w:val="-225"/>
              <w:marTop w:val="0"/>
              <w:marBottom w:val="0"/>
              <w:divBdr>
                <w:top w:val="none" w:sz="0" w:space="0" w:color="auto"/>
                <w:left w:val="none" w:sz="0" w:space="0" w:color="auto"/>
                <w:bottom w:val="none" w:sz="0" w:space="0" w:color="auto"/>
                <w:right w:val="none" w:sz="0" w:space="0" w:color="auto"/>
              </w:divBdr>
              <w:divsChild>
                <w:div w:id="244002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epartementLoire" TargetMode="External"/><Relationship Id="rId5" Type="http://schemas.openxmlformats.org/officeDocument/2006/relationships/hyperlink" Target="http://www.jobs.net/j/JOmNzoXv?idpartenaire=20024&amp;jobdetails=tr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1002</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FOURNIL Marjorie</dc:creator>
  <cp:keywords/>
  <dc:description/>
  <cp:lastModifiedBy>FOURNIL Marjorie</cp:lastModifiedBy>
  <cp:revision>3</cp:revision>
  <dcterms:created xsi:type="dcterms:W3CDTF">2023-04-13T09:49:00Z</dcterms:created>
  <dcterms:modified xsi:type="dcterms:W3CDTF">2023-04-13T09:54:00Z</dcterms:modified>
</cp:coreProperties>
</file>