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82F66" w14:textId="77777777" w:rsidR="00236A29" w:rsidRDefault="00000000">
      <w:pPr>
        <w:shd w:val="clear" w:color="auto" w:fill="FFFFFF"/>
        <w:spacing w:beforeAutospacing="1" w:afterAutospacing="1" w:line="240" w:lineRule="auto"/>
        <w:rPr>
          <w:rFonts w:ascii="Calibri" w:hAnsi="Calibri"/>
          <w:b/>
          <w:bCs/>
        </w:rPr>
      </w:pPr>
      <w:r>
        <w:rPr>
          <w:b/>
          <w:bCs/>
        </w:rPr>
        <w:t>Et si vous imaginiez demain avec nous ?</w:t>
      </w:r>
    </w:p>
    <w:p w14:paraId="44DF17D9" w14:textId="77777777" w:rsidR="00236A29" w:rsidRDefault="00000000">
      <w:pPr>
        <w:pStyle w:val="NormalWeb"/>
        <w:shd w:val="clear" w:color="auto" w:fill="FFFFFF"/>
        <w:spacing w:beforeAutospacing="0" w:after="280"/>
        <w:rPr>
          <w:rFonts w:ascii="Calibri" w:hAnsi="Calibri"/>
          <w:sz w:val="22"/>
          <w:szCs w:val="22"/>
        </w:rPr>
      </w:pPr>
      <w:r>
        <w:rPr>
          <w:rFonts w:asciiTheme="minorHAnsi" w:eastAsiaTheme="minorHAnsi" w:hAnsiTheme="minorHAnsi" w:cstheme="minorBidi"/>
          <w:sz w:val="22"/>
          <w:szCs w:val="22"/>
          <w:lang w:eastAsia="en-US"/>
        </w:rPr>
        <w:t>Rejoindre le Département des Pyrénées-Atlantiques,</w:t>
      </w:r>
    </w:p>
    <w:p w14:paraId="3DA2B7B9" w14:textId="77777777" w:rsidR="00236A29" w:rsidRDefault="00000000">
      <w:pPr>
        <w:pStyle w:val="NormalWeb"/>
        <w:shd w:val="clear" w:color="auto" w:fill="FFFFFF"/>
        <w:spacing w:before="280" w:after="280"/>
        <w:rPr>
          <w:rFonts w:ascii="Calibri" w:hAnsi="Calibri"/>
          <w:sz w:val="22"/>
          <w:szCs w:val="22"/>
        </w:rPr>
      </w:pPr>
      <w:r>
        <w:rPr>
          <w:rFonts w:asciiTheme="minorHAnsi" w:eastAsiaTheme="minorHAnsi" w:hAnsiTheme="minorHAnsi" w:cstheme="minorBidi"/>
          <w:sz w:val="22"/>
          <w:szCs w:val="22"/>
          <w:lang w:eastAsia="en-US"/>
        </w:rPr>
        <w:t>C’est intégrer une collectivité de 2 500 agents qui travaillent ensemble au déploiement de politiques publiques innovantes en matière de solidarités humaines et territoriales.</w:t>
      </w:r>
    </w:p>
    <w:p w14:paraId="266F1085" w14:textId="77777777" w:rsidR="00236A29" w:rsidRDefault="00000000">
      <w:pPr>
        <w:pStyle w:val="NormalWeb"/>
        <w:shd w:val="clear" w:color="auto" w:fill="FFFFFF"/>
        <w:spacing w:before="280" w:after="280"/>
        <w:rPr>
          <w:rFonts w:ascii="Calibri" w:hAnsi="Calibri"/>
          <w:sz w:val="22"/>
          <w:szCs w:val="22"/>
        </w:rPr>
      </w:pPr>
      <w:r>
        <w:rPr>
          <w:rFonts w:asciiTheme="minorHAnsi" w:eastAsiaTheme="minorHAnsi" w:hAnsiTheme="minorHAnsi" w:cstheme="minorBidi"/>
          <w:sz w:val="22"/>
          <w:szCs w:val="22"/>
          <w:lang w:eastAsia="en-US"/>
        </w:rPr>
        <w:t xml:space="preserve">C’est bâtir son avenir professionnel basé sur la compétence et la mobilité.  </w:t>
      </w:r>
    </w:p>
    <w:p w14:paraId="0DD98FC4" w14:textId="77777777" w:rsidR="00236A29" w:rsidRDefault="00000000">
      <w:pPr>
        <w:pStyle w:val="NormalWeb"/>
        <w:shd w:val="clear" w:color="auto" w:fill="FFFFFF"/>
        <w:spacing w:before="280" w:after="280"/>
        <w:rPr>
          <w:rFonts w:ascii="Calibri" w:hAnsi="Calibri"/>
          <w:sz w:val="22"/>
          <w:szCs w:val="22"/>
        </w:rPr>
      </w:pPr>
      <w:r>
        <w:rPr>
          <w:rFonts w:asciiTheme="minorHAnsi" w:eastAsiaTheme="minorHAnsi" w:hAnsiTheme="minorHAnsi" w:cstheme="minorBidi"/>
          <w:sz w:val="22"/>
          <w:szCs w:val="22"/>
          <w:lang w:eastAsia="en-US"/>
        </w:rPr>
        <w:t>C’est la possibilité d’allier l’emploi à un cadre de vie sans égal entre Océan Atlantique et Pyrénées.</w:t>
      </w:r>
    </w:p>
    <w:p w14:paraId="6E6D16AF" w14:textId="2D511B18" w:rsidR="00236A29" w:rsidRDefault="00000000">
      <w:pPr>
        <w:rPr>
          <w:rFonts w:ascii="Calibri" w:hAnsi="Calibri"/>
        </w:rPr>
      </w:pPr>
      <w:r>
        <w:t>Le Département des Pyrénées-Atlantiques recherche</w:t>
      </w:r>
      <w:r w:rsidR="00874C42">
        <w:t xml:space="preserve"> pour son </w:t>
      </w:r>
      <w:r w:rsidR="00874C42">
        <w:t xml:space="preserve">Service Gestion Patrimoine Infrastructure,  </w:t>
      </w:r>
    </w:p>
    <w:p w14:paraId="6A0C3886" w14:textId="77777777" w:rsidR="00236A29" w:rsidRDefault="00000000">
      <w:pPr>
        <w:rPr>
          <w:b/>
          <w:bCs/>
          <w:sz w:val="32"/>
          <w:szCs w:val="32"/>
        </w:rPr>
      </w:pPr>
      <w:r>
        <w:rPr>
          <w:b/>
          <w:bCs/>
          <w:sz w:val="32"/>
          <w:szCs w:val="32"/>
        </w:rPr>
        <w:t>TECHNICIEN CHARGE DE L’ENTRETIEN ROUTIER, DES EQUIPEMENTS ET DE LA GESTION DU DOMAINE ROUTIER F/H</w:t>
      </w:r>
    </w:p>
    <w:p w14:paraId="71E15DBE" w14:textId="7E6A511C" w:rsidR="00236A29" w:rsidRDefault="00000000">
      <w:pPr>
        <w:rPr>
          <w:rFonts w:ascii="Calibri" w:hAnsi="Calibri"/>
        </w:rPr>
      </w:pPr>
      <w:r>
        <w:t>Cadre d’emploi</w:t>
      </w:r>
      <w:r w:rsidR="00874C42">
        <w:t>s</w:t>
      </w:r>
      <w:r>
        <w:t xml:space="preserve"> des techniciens territoriaux (catégorie B)</w:t>
      </w:r>
    </w:p>
    <w:p w14:paraId="6DD645E5" w14:textId="77777777" w:rsidR="00236A29" w:rsidRDefault="00236A29">
      <w:pPr>
        <w:rPr>
          <w:rFonts w:ascii="Calibri" w:hAnsi="Calibri"/>
        </w:rPr>
      </w:pPr>
    </w:p>
    <w:p w14:paraId="50445668" w14:textId="1B89283C" w:rsidR="00236A29" w:rsidRDefault="00000000">
      <w:pPr>
        <w:rPr>
          <w:rFonts w:ascii="Calibri" w:hAnsi="Calibri"/>
        </w:rPr>
      </w:pPr>
      <w:r>
        <w:t>Rattaché au responsable du Service Gestion du Patrimoine, vous êtes en charge de l’entretien routier, des équipements de la route et de la gestion du domaine public routier départemental (4 500km - Budget annuel total de 14 M€ TTC).</w:t>
      </w:r>
    </w:p>
    <w:p w14:paraId="68B3A321" w14:textId="227C5052" w:rsidR="00236A29" w:rsidRDefault="00000000">
      <w:pPr>
        <w:rPr>
          <w:rFonts w:ascii="Calibri" w:hAnsi="Calibri"/>
        </w:rPr>
      </w:pPr>
      <w:r>
        <w:t xml:space="preserve">Dans ce cadre, </w:t>
      </w:r>
      <w:r w:rsidR="00874C42">
        <w:t>vos missions s’articulent autour de</w:t>
      </w:r>
      <w:r>
        <w:t xml:space="preserve"> deux axes principaux :</w:t>
      </w:r>
    </w:p>
    <w:p w14:paraId="4E86108A" w14:textId="670BAA18" w:rsidR="00236A29" w:rsidRPr="00874C42" w:rsidRDefault="00874C42">
      <w:pPr>
        <w:rPr>
          <w:rFonts w:ascii="Calibri" w:hAnsi="Calibri"/>
          <w:b/>
          <w:bCs/>
        </w:rPr>
      </w:pPr>
      <w:r>
        <w:rPr>
          <w:b/>
          <w:bCs/>
        </w:rPr>
        <w:t>- la p</w:t>
      </w:r>
      <w:r w:rsidR="00000000" w:rsidRPr="00874C42">
        <w:rPr>
          <w:b/>
          <w:bCs/>
        </w:rPr>
        <w:t>érennisation des chaussées et de la signalisation routière :</w:t>
      </w:r>
    </w:p>
    <w:p w14:paraId="08355906" w14:textId="199C6865" w:rsidR="00236A29" w:rsidRDefault="00000000">
      <w:pPr>
        <w:numPr>
          <w:ilvl w:val="0"/>
          <w:numId w:val="1"/>
        </w:numPr>
      </w:pPr>
      <w:r>
        <w:t>Participer à l’élaboration de la politique routière départementale (chaussées, signalisation horizontale et verticale)</w:t>
      </w:r>
    </w:p>
    <w:p w14:paraId="01A4FB53" w14:textId="683A24A3" w:rsidR="00236A29" w:rsidRDefault="00000000">
      <w:pPr>
        <w:numPr>
          <w:ilvl w:val="0"/>
          <w:numId w:val="1"/>
        </w:numPr>
      </w:pPr>
      <w:r>
        <w:t>Etablir et suivre les programmes annuels et pluriannuels de travaux, d’études et de diagnostics de chaussées</w:t>
      </w:r>
    </w:p>
    <w:p w14:paraId="314A3ED9" w14:textId="433BCD27" w:rsidR="00236A29" w:rsidRDefault="00000000">
      <w:pPr>
        <w:numPr>
          <w:ilvl w:val="0"/>
          <w:numId w:val="1"/>
        </w:numPr>
      </w:pPr>
      <w:r>
        <w:t>Préparer et suivre les budgets dédiés</w:t>
      </w:r>
    </w:p>
    <w:p w14:paraId="0859DE4F" w14:textId="123981F8" w:rsidR="00236A29" w:rsidRDefault="00000000">
      <w:pPr>
        <w:numPr>
          <w:ilvl w:val="0"/>
          <w:numId w:val="1"/>
        </w:numPr>
      </w:pPr>
      <w:r>
        <w:t>Animer et coordonner les services du Département (Unités Techniques Départementales UTD et Service Opérationnel Départemental du Parc SODP)</w:t>
      </w:r>
    </w:p>
    <w:p w14:paraId="7AB222A6" w14:textId="487D83E3" w:rsidR="00236A29" w:rsidRDefault="00000000">
      <w:pPr>
        <w:numPr>
          <w:ilvl w:val="0"/>
          <w:numId w:val="1"/>
        </w:numPr>
      </w:pPr>
      <w:r>
        <w:t>Animer et coordonner l’activité des intervenants extérieurs</w:t>
      </w:r>
    </w:p>
    <w:p w14:paraId="1EE8275D" w14:textId="47B6BD00" w:rsidR="00236A29" w:rsidRDefault="00000000">
      <w:pPr>
        <w:numPr>
          <w:ilvl w:val="0"/>
          <w:numId w:val="1"/>
        </w:numPr>
      </w:pPr>
      <w:r>
        <w:t>Assurer la mise à jour de la base de données routières</w:t>
      </w:r>
    </w:p>
    <w:p w14:paraId="4B3AEFFA" w14:textId="3EE08E0F" w:rsidR="00236A29" w:rsidRDefault="00000000">
      <w:pPr>
        <w:numPr>
          <w:ilvl w:val="0"/>
          <w:numId w:val="1"/>
        </w:numPr>
      </w:pPr>
      <w:r>
        <w:t>Dresser des bilans et assurer la veille technique</w:t>
      </w:r>
    </w:p>
    <w:p w14:paraId="2F1537D1" w14:textId="353EA22E" w:rsidR="00236A29" w:rsidRDefault="00000000">
      <w:pPr>
        <w:numPr>
          <w:ilvl w:val="0"/>
          <w:numId w:val="1"/>
        </w:numPr>
        <w:rPr>
          <w:rFonts w:ascii="Calibri" w:hAnsi="Calibri"/>
        </w:rPr>
      </w:pPr>
      <w:r>
        <w:t>Définir des indicateurs pour la valorisation du patrimoine routier</w:t>
      </w:r>
    </w:p>
    <w:p w14:paraId="5C0B1947" w14:textId="77777777" w:rsidR="00236A29" w:rsidRDefault="00236A29">
      <w:pPr>
        <w:rPr>
          <w:rFonts w:ascii="Calibri" w:hAnsi="Calibri"/>
        </w:rPr>
      </w:pPr>
    </w:p>
    <w:p w14:paraId="30D59628" w14:textId="40CB2E85" w:rsidR="00236A29" w:rsidRPr="00874C42" w:rsidRDefault="00874C42">
      <w:pPr>
        <w:rPr>
          <w:rFonts w:ascii="Calibri" w:hAnsi="Calibri"/>
          <w:b/>
          <w:bCs/>
        </w:rPr>
      </w:pPr>
      <w:r w:rsidRPr="00874C42">
        <w:rPr>
          <w:b/>
          <w:bCs/>
        </w:rPr>
        <w:t xml:space="preserve">- </w:t>
      </w:r>
      <w:r>
        <w:rPr>
          <w:b/>
          <w:bCs/>
        </w:rPr>
        <w:t>la g</w:t>
      </w:r>
      <w:r w:rsidR="00000000" w:rsidRPr="00874C42">
        <w:rPr>
          <w:b/>
          <w:bCs/>
        </w:rPr>
        <w:t>estion du domaine public routier :</w:t>
      </w:r>
    </w:p>
    <w:p w14:paraId="0CEE3C73" w14:textId="6FD0B863" w:rsidR="00236A29" w:rsidRDefault="00000000">
      <w:pPr>
        <w:numPr>
          <w:ilvl w:val="0"/>
          <w:numId w:val="2"/>
        </w:numPr>
      </w:pPr>
      <w:r>
        <w:t>Animer et coordonner les activités au sein du service liées à la gestion du domaine public routier, de conservation du patrimoine et des équipements de la route (dispositifs de retenue…)</w:t>
      </w:r>
    </w:p>
    <w:p w14:paraId="2A91B8EF" w14:textId="4DC47E14" w:rsidR="00236A29" w:rsidRDefault="00000000">
      <w:pPr>
        <w:numPr>
          <w:ilvl w:val="0"/>
          <w:numId w:val="2"/>
        </w:numPr>
      </w:pPr>
      <w:r>
        <w:lastRenderedPageBreak/>
        <w:t>Assurer la mise à jour du Règlement de Voirie départementale</w:t>
      </w:r>
    </w:p>
    <w:p w14:paraId="3370624C" w14:textId="77777777" w:rsidR="00236A29" w:rsidRDefault="00000000">
      <w:pPr>
        <w:numPr>
          <w:ilvl w:val="0"/>
          <w:numId w:val="2"/>
        </w:numPr>
        <w:rPr>
          <w:rFonts w:ascii="Calibri" w:hAnsi="Calibri"/>
        </w:rPr>
      </w:pPr>
      <w:r>
        <w:t>Assurer le déploiement et le suivi d’un nouvel outil métier en lien avec les 5 Unités Techniques Départementales.</w:t>
      </w:r>
    </w:p>
    <w:p w14:paraId="7977BD4C" w14:textId="77777777" w:rsidR="00236A29" w:rsidRDefault="00236A29">
      <w:pPr>
        <w:rPr>
          <w:rFonts w:ascii="Calibri" w:hAnsi="Calibri"/>
        </w:rPr>
      </w:pPr>
    </w:p>
    <w:p w14:paraId="01A5F597" w14:textId="77777777" w:rsidR="00236A29" w:rsidRDefault="00236A29">
      <w:pPr>
        <w:rPr>
          <w:rFonts w:ascii="Calibri" w:hAnsi="Calibri"/>
        </w:rPr>
      </w:pPr>
    </w:p>
    <w:p w14:paraId="56CB4166" w14:textId="77777777" w:rsidR="00236A29" w:rsidRDefault="00000000">
      <w:pPr>
        <w:rPr>
          <w:rFonts w:ascii="Calibri" w:hAnsi="Calibri"/>
        </w:rPr>
      </w:pPr>
      <w:r>
        <w:t>Vous connaissez l’environnement territorial, les règles budgétaires et comptables de la fonction publique et disposez d’une bonne pratique de la passation de marchés publics et de l’utilisation des outils informatiques et de communication de base.</w:t>
      </w:r>
    </w:p>
    <w:p w14:paraId="4E98D1F4" w14:textId="77777777" w:rsidR="00236A29" w:rsidRDefault="00000000">
      <w:pPr>
        <w:rPr>
          <w:rFonts w:ascii="Calibri" w:hAnsi="Calibri"/>
        </w:rPr>
      </w:pPr>
      <w:r>
        <w:t>Vous maîtrisez le domaine des chaussées et de l’entretien routier, mais aussi les différentes règlementations relatives à la gestion du domaine public routier et de ses équipements (codes, guides, instructions).</w:t>
      </w:r>
    </w:p>
    <w:p w14:paraId="57BB5229" w14:textId="77777777" w:rsidR="00236A29" w:rsidRDefault="00000000">
      <w:pPr>
        <w:rPr>
          <w:rFonts w:ascii="Calibri" w:hAnsi="Calibri"/>
        </w:rPr>
      </w:pPr>
      <w:r>
        <w:t>Justifiant de qualités d’expression orale et écrite, vous détenez une réelle technique rédactionnelle, spécifique à l’administration (rapports, notes…) et êtes exercé aux outils informatiques spécifiques (SIREO), avec idéalement des notions de SIG.</w:t>
      </w:r>
    </w:p>
    <w:p w14:paraId="484BC48A" w14:textId="77777777" w:rsidR="00236A29" w:rsidRDefault="00000000">
      <w:pPr>
        <w:rPr>
          <w:rFonts w:ascii="Calibri" w:hAnsi="Calibri"/>
        </w:rPr>
      </w:pPr>
      <w:r>
        <w:t>Disponible, réactif, méthodique et autonome, vous possédez des capacités d’écoute et de dialogue et avez la faculté à travailler en équipe et en mode projet.</w:t>
      </w:r>
    </w:p>
    <w:p w14:paraId="1DBFAD37" w14:textId="77777777" w:rsidR="00236A29" w:rsidRDefault="00000000">
      <w:pPr>
        <w:rPr>
          <w:rFonts w:ascii="Calibri" w:hAnsi="Calibri"/>
        </w:rPr>
      </w:pPr>
      <w:r>
        <w:t>Discrétion, éthique et déontologie, seront les atouts indispensables à votre mission.</w:t>
      </w:r>
    </w:p>
    <w:p w14:paraId="5D64CA9B" w14:textId="77777777" w:rsidR="00236A29" w:rsidRDefault="00236A29"/>
    <w:p w14:paraId="7EBD7BEA" w14:textId="77777777" w:rsidR="00236A29" w:rsidRDefault="00000000">
      <w:pPr>
        <w:rPr>
          <w:b/>
          <w:bCs/>
        </w:rPr>
      </w:pPr>
      <w:r>
        <w:rPr>
          <w:b/>
          <w:bCs/>
        </w:rPr>
        <w:t>Spécificités du poste :</w:t>
      </w:r>
    </w:p>
    <w:p w14:paraId="4647B785" w14:textId="3C35E883" w:rsidR="00236A29" w:rsidRDefault="00000000">
      <w:pPr>
        <w:rPr>
          <w:rFonts w:ascii="Calibri" w:hAnsi="Calibri"/>
        </w:rPr>
      </w:pPr>
      <w:r>
        <w:t>Déplacements sur l’ensemble du département</w:t>
      </w:r>
      <w:r w:rsidR="00874C42">
        <w:t xml:space="preserve"> (permis B indispensable)</w:t>
      </w:r>
      <w:r>
        <w:t>.</w:t>
      </w:r>
      <w:r>
        <w:br/>
        <w:t>Possibilité de télétravail 1 journée par semaine.</w:t>
      </w:r>
    </w:p>
    <w:p w14:paraId="4858385E" w14:textId="77777777" w:rsidR="00236A29" w:rsidRDefault="00236A29">
      <w:pPr>
        <w:rPr>
          <w:rFonts w:ascii="Calibri" w:hAnsi="Calibri"/>
        </w:rPr>
      </w:pPr>
    </w:p>
    <w:p w14:paraId="7B7739D3" w14:textId="77777777" w:rsidR="00236A29" w:rsidRDefault="00000000">
      <w:pPr>
        <w:rPr>
          <w:rFonts w:ascii="Calibri" w:hAnsi="Calibri"/>
        </w:rPr>
      </w:pPr>
      <w:r>
        <w:rPr>
          <w:rFonts w:cs="Calibri"/>
          <w:color w:val="000000"/>
        </w:rPr>
        <w:t xml:space="preserve">Retrouvez le détail du poste et déposez votre candidature (lettre de motivation et CV) avant le 31/08/2023, directement sur : </w:t>
      </w:r>
      <w:hyperlink r:id="rId5" w:tgtFrame="_blank">
        <w:r>
          <w:rPr>
            <w:rStyle w:val="LienInternet"/>
            <w:rFonts w:cs="Calibri"/>
            <w:color w:val="000000"/>
          </w:rPr>
          <w:t>03318 - TECHNICIEN(NE) CHARGE(E) DE L'ENTRETIEN ROUTIER DES EQUIPEMENTS ET GESTION DOMAINE ROUTIER | Site officiel du Département des Pyrénées-Atlantiques (le64.fr)</w:t>
        </w:r>
      </w:hyperlink>
      <w:r>
        <w:rPr>
          <w:rFonts w:cs="Calibri"/>
          <w:color w:val="000000"/>
        </w:rPr>
        <w:t xml:space="preserve"> </w:t>
      </w:r>
    </w:p>
    <w:sectPr w:rsidR="00236A29">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variable"/>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0522B"/>
    <w:multiLevelType w:val="multilevel"/>
    <w:tmpl w:val="111E222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53DA1794"/>
    <w:multiLevelType w:val="multilevel"/>
    <w:tmpl w:val="9F784CF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7F3E33DE"/>
    <w:multiLevelType w:val="multilevel"/>
    <w:tmpl w:val="33DE1CC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2635174">
    <w:abstractNumId w:val="2"/>
  </w:num>
  <w:num w:numId="2" w16cid:durableId="2015263811">
    <w:abstractNumId w:val="0"/>
  </w:num>
  <w:num w:numId="3" w16cid:durableId="13638198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A29"/>
    <w:rsid w:val="00236A29"/>
    <w:rsid w:val="00874C42"/>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8AE43"/>
  <w15:docId w15:val="{4AF99D50-A120-41D3-BCC2-5D72C8C3B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70E"/>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Pr>
      <w:color w:val="000080"/>
      <w:u w:val="single"/>
      <w:lang/>
    </w:rPr>
  </w:style>
  <w:style w:type="character" w:customStyle="1" w:styleId="LienInternetvisit">
    <w:name w:val="Lien Internet visité"/>
    <w:rPr>
      <w:color w:val="800000"/>
      <w:u w:val="single"/>
      <w:lang/>
    </w:rPr>
  </w:style>
  <w:style w:type="character" w:customStyle="1" w:styleId="Puces">
    <w:name w:val="Puces"/>
    <w:qFormat/>
    <w:rPr>
      <w:rFonts w:ascii="OpenSymbol" w:eastAsia="OpenSymbol" w:hAnsi="OpenSymbol" w:cs="OpenSymbol"/>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lang/>
    </w:rPr>
  </w:style>
  <w:style w:type="paragraph" w:styleId="NormalWeb">
    <w:name w:val="Normal (Web)"/>
    <w:basedOn w:val="Normal"/>
    <w:uiPriority w:val="99"/>
    <w:semiHidden/>
    <w:unhideWhenUsed/>
    <w:qFormat/>
    <w:rsid w:val="0005170E"/>
    <w:pPr>
      <w:spacing w:beforeAutospacing="1"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e64.fr/03318-technicienne-chargee-de-lentretien-routier-des-equipements-et-gestion-domaine-routie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562</Words>
  <Characters>3094</Characters>
  <Application>Microsoft Office Word</Application>
  <DocSecurity>0</DocSecurity>
  <Lines>25</Lines>
  <Paragraphs>7</Paragraphs>
  <ScaleCrop>false</ScaleCrop>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ROGIEZ Martine</dc:creator>
  <dc:description/>
  <cp:lastModifiedBy>ROGIEZ Martine</cp:lastModifiedBy>
  <cp:revision>2</cp:revision>
  <dcterms:created xsi:type="dcterms:W3CDTF">2023-07-11T06:09:00Z</dcterms:created>
  <dcterms:modified xsi:type="dcterms:W3CDTF">2023-07-11T06:09:00Z</dcterms:modified>
  <dc:language>fr-FR</dc:language>
</cp:coreProperties>
</file>