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D45F8" w14:textId="77777777" w:rsidR="00F449A4" w:rsidRPr="005B570D" w:rsidRDefault="00F449A4" w:rsidP="00F449A4">
      <w:pPr>
        <w:pStyle w:val="Default"/>
        <w:rPr>
          <w:rFonts w:asciiTheme="minorHAnsi" w:hAnsiTheme="minorHAnsi" w:cstheme="minorHAnsi"/>
          <w:color w:val="auto"/>
          <w:sz w:val="22"/>
          <w:szCs w:val="22"/>
        </w:rPr>
      </w:pPr>
    </w:p>
    <w:p w14:paraId="740A9AAF" w14:textId="77777777" w:rsidR="00F449A4" w:rsidRPr="005B570D" w:rsidRDefault="00F449A4" w:rsidP="00F449A4">
      <w:pPr>
        <w:pStyle w:val="Default"/>
        <w:rPr>
          <w:rFonts w:asciiTheme="minorHAnsi" w:hAnsiTheme="minorHAnsi" w:cstheme="minorHAnsi"/>
          <w:color w:val="auto"/>
          <w:sz w:val="22"/>
          <w:szCs w:val="22"/>
        </w:rPr>
      </w:pPr>
      <w:r w:rsidRPr="00B07A38">
        <w:rPr>
          <w:rFonts w:asciiTheme="minorHAnsi" w:hAnsiTheme="minorHAnsi" w:cstheme="minorHAnsi"/>
          <w:b/>
          <w:bCs/>
          <w:color w:val="auto"/>
          <w:sz w:val="22"/>
          <w:szCs w:val="22"/>
        </w:rPr>
        <w:t>La Communauté de Communes de Desvres-Samer</w:t>
      </w:r>
      <w:r w:rsidRPr="005B570D">
        <w:rPr>
          <w:rFonts w:asciiTheme="minorHAnsi" w:hAnsiTheme="minorHAnsi" w:cstheme="minorHAnsi"/>
          <w:color w:val="auto"/>
          <w:sz w:val="22"/>
          <w:szCs w:val="22"/>
        </w:rPr>
        <w:t xml:space="preserve"> est composée de 31 communes qui ont fait le choix de se regrouper et mettre en commun leurs compétences afin de porter des projets intercommunaux ambitieux. </w:t>
      </w:r>
    </w:p>
    <w:p w14:paraId="55DD28C7" w14:textId="77777777" w:rsidR="00F449A4" w:rsidRPr="005B570D" w:rsidRDefault="00F449A4" w:rsidP="00F449A4">
      <w:pPr>
        <w:pStyle w:val="Default"/>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Pour proposer aux 23 000 habitants toujours plus de proximité, la CCDS a développé et étoffé au fil des années une offre de services de qualité, participant activement à l’amélioration du cadre de vie. Elle gère ainsi un centre aquatique, la Maison du Cheval, 4 structures d’accueil petite enfance, un service de portage de repas à domicile, un office de tourisme, un service de collecte des déchets ménagers, … </w:t>
      </w:r>
    </w:p>
    <w:p w14:paraId="7098708C" w14:textId="77777777" w:rsidR="00F449A4" w:rsidRPr="005B570D" w:rsidRDefault="00F449A4" w:rsidP="00F449A4">
      <w:pPr>
        <w:pStyle w:val="Default"/>
        <w:rPr>
          <w:rFonts w:asciiTheme="minorHAnsi" w:hAnsiTheme="minorHAnsi" w:cstheme="minorHAnsi"/>
          <w:color w:val="auto"/>
          <w:sz w:val="22"/>
          <w:szCs w:val="22"/>
        </w:rPr>
      </w:pPr>
    </w:p>
    <w:p w14:paraId="20724837" w14:textId="77777777" w:rsidR="00F449A4" w:rsidRPr="005B570D" w:rsidRDefault="00F449A4" w:rsidP="00F449A4">
      <w:pPr>
        <w:pStyle w:val="Default"/>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Aujourd’hui, nous recrutons notre </w:t>
      </w:r>
      <w:r w:rsidRPr="005B570D">
        <w:rPr>
          <w:rFonts w:asciiTheme="minorHAnsi" w:hAnsiTheme="minorHAnsi" w:cstheme="minorHAnsi"/>
          <w:b/>
          <w:bCs/>
          <w:color w:val="auto"/>
          <w:sz w:val="22"/>
          <w:szCs w:val="22"/>
        </w:rPr>
        <w:t>Directeur des Services Techniques</w:t>
      </w:r>
      <w:r w:rsidRPr="005B570D">
        <w:rPr>
          <w:rFonts w:asciiTheme="minorHAnsi" w:hAnsiTheme="minorHAnsi" w:cstheme="minorHAnsi"/>
          <w:color w:val="auto"/>
          <w:sz w:val="22"/>
          <w:szCs w:val="22"/>
        </w:rPr>
        <w:t xml:space="preserve"> (emploi fonctionnel - H/F) </w:t>
      </w:r>
    </w:p>
    <w:p w14:paraId="549DF5A6" w14:textId="77777777" w:rsidR="00F449A4" w:rsidRPr="005B570D" w:rsidRDefault="00F449A4" w:rsidP="00F449A4">
      <w:pPr>
        <w:pStyle w:val="Default"/>
        <w:rPr>
          <w:rFonts w:asciiTheme="minorHAnsi" w:hAnsiTheme="minorHAnsi" w:cstheme="minorHAnsi"/>
          <w:color w:val="auto"/>
          <w:sz w:val="22"/>
          <w:szCs w:val="22"/>
        </w:rPr>
      </w:pPr>
    </w:p>
    <w:p w14:paraId="5B492B5D" w14:textId="1FB6F10F" w:rsidR="00F449A4" w:rsidRPr="005B570D" w:rsidRDefault="00F449A4" w:rsidP="00F449A4">
      <w:pPr>
        <w:pStyle w:val="Default"/>
        <w:rPr>
          <w:rFonts w:asciiTheme="minorHAnsi" w:hAnsiTheme="minorHAnsi" w:cstheme="minorHAnsi"/>
          <w:color w:val="auto"/>
          <w:sz w:val="22"/>
          <w:szCs w:val="22"/>
        </w:rPr>
      </w:pPr>
      <w:r w:rsidRPr="005B570D">
        <w:rPr>
          <w:rFonts w:asciiTheme="minorHAnsi" w:hAnsiTheme="minorHAnsi" w:cstheme="minorHAnsi"/>
          <w:b/>
          <w:bCs/>
          <w:color w:val="auto"/>
          <w:sz w:val="22"/>
          <w:szCs w:val="22"/>
        </w:rPr>
        <w:t xml:space="preserve">Vos missions </w:t>
      </w:r>
    </w:p>
    <w:p w14:paraId="21117045" w14:textId="6E513DAF" w:rsidR="00F449A4" w:rsidRPr="005B570D" w:rsidRDefault="00F449A4" w:rsidP="00F449A4">
      <w:pPr>
        <w:pStyle w:val="Default"/>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Sous la responsabilité du Directeur Général des Services et en lien avec les élus référents, vous pilotez et mettez en œuvre la politique des services Technique/Gestion des déchets/Gestion patrimoniale/Eau et assainissement. Vous portez également, aux côtés de l’équipe de direction et des élus, les valeurs de l’organisation de notre structure. </w:t>
      </w:r>
    </w:p>
    <w:p w14:paraId="350CC69B" w14:textId="77777777" w:rsidR="00F449A4" w:rsidRPr="005B570D" w:rsidRDefault="00F449A4" w:rsidP="00F449A4">
      <w:pPr>
        <w:pStyle w:val="Default"/>
        <w:rPr>
          <w:rFonts w:asciiTheme="minorHAnsi" w:hAnsiTheme="minorHAnsi" w:cstheme="minorHAnsi"/>
          <w:color w:val="auto"/>
          <w:sz w:val="22"/>
          <w:szCs w:val="22"/>
        </w:rPr>
      </w:pPr>
      <w:r w:rsidRPr="005B570D">
        <w:rPr>
          <w:rFonts w:asciiTheme="minorHAnsi" w:hAnsiTheme="minorHAnsi" w:cstheme="minorHAnsi"/>
          <w:b/>
          <w:bCs/>
          <w:color w:val="auto"/>
          <w:sz w:val="22"/>
          <w:szCs w:val="22"/>
        </w:rPr>
        <w:t xml:space="preserve">A ce titre, vous </w:t>
      </w:r>
    </w:p>
    <w:p w14:paraId="462C0359" w14:textId="28EF5677" w:rsidR="00F449A4" w:rsidRPr="005B570D" w:rsidRDefault="00F449A4" w:rsidP="00F449A4">
      <w:pPr>
        <w:pStyle w:val="Default"/>
        <w:numPr>
          <w:ilvl w:val="0"/>
          <w:numId w:val="1"/>
        </w:numPr>
        <w:spacing w:after="53"/>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-Conseillez les élus et assistez le DGS pour la définition des orientations stratégiques dans ses champs d’action, </w:t>
      </w:r>
    </w:p>
    <w:p w14:paraId="21893B69" w14:textId="00D4CE6E" w:rsidR="00F449A4" w:rsidRPr="005B570D" w:rsidRDefault="00F449A4" w:rsidP="00F449A4">
      <w:pPr>
        <w:pStyle w:val="Default"/>
        <w:numPr>
          <w:ilvl w:val="0"/>
          <w:numId w:val="1"/>
        </w:numPr>
        <w:spacing w:after="53"/>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-Mettez en œuvre et animez l’organisation permettant de répondre aux objectifs politiques, financiers et techniques des services, </w:t>
      </w:r>
    </w:p>
    <w:p w14:paraId="28B8E8F6" w14:textId="7F00091B" w:rsidR="00F449A4" w:rsidRPr="005B570D" w:rsidRDefault="00F449A4" w:rsidP="00F449A4">
      <w:pPr>
        <w:pStyle w:val="Default"/>
        <w:numPr>
          <w:ilvl w:val="0"/>
          <w:numId w:val="1"/>
        </w:numPr>
        <w:spacing w:after="53"/>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-Pilotez et mettez en œuvre la politique Eau et Assainissement, avec en priorité la formalisation de la prise de compétence, </w:t>
      </w:r>
    </w:p>
    <w:p w14:paraId="58CDF996" w14:textId="3F6A4506" w:rsidR="00F449A4" w:rsidRPr="005B570D" w:rsidRDefault="00F449A4" w:rsidP="00F449A4">
      <w:pPr>
        <w:pStyle w:val="Default"/>
        <w:numPr>
          <w:ilvl w:val="0"/>
          <w:numId w:val="1"/>
        </w:numPr>
        <w:spacing w:after="53"/>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-Pilotez et mettez en œuvre la compétence GEMAPI telle que définie par les élus, </w:t>
      </w:r>
    </w:p>
    <w:p w14:paraId="70ECCF9F" w14:textId="6AE6D211" w:rsidR="00F449A4" w:rsidRPr="005B570D" w:rsidRDefault="00F449A4" w:rsidP="00F449A4">
      <w:pPr>
        <w:pStyle w:val="Default"/>
        <w:numPr>
          <w:ilvl w:val="0"/>
          <w:numId w:val="1"/>
        </w:numPr>
        <w:spacing w:after="53"/>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-Accompagnez la mise en œuvre de la politique de gestion des déchets (prévention, collecte et gestion des déchets ménagers), </w:t>
      </w:r>
    </w:p>
    <w:p w14:paraId="47E608B0" w14:textId="3415BCAE" w:rsidR="00F449A4" w:rsidRPr="005B570D" w:rsidRDefault="00F449A4" w:rsidP="00F449A4">
      <w:pPr>
        <w:pStyle w:val="Default"/>
        <w:numPr>
          <w:ilvl w:val="0"/>
          <w:numId w:val="1"/>
        </w:numPr>
        <w:spacing w:after="53"/>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-Suivez l’activité du service technique, </w:t>
      </w:r>
    </w:p>
    <w:p w14:paraId="5EE82093" w14:textId="585AA79B" w:rsidR="00F449A4" w:rsidRPr="005B570D" w:rsidRDefault="00F449A4" w:rsidP="00F449A4">
      <w:pPr>
        <w:pStyle w:val="Default"/>
        <w:numPr>
          <w:ilvl w:val="0"/>
          <w:numId w:val="1"/>
        </w:numPr>
        <w:spacing w:after="53"/>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-Accompagnez le pilotage de la gestion patrimoniale, la programmation et le suivi des travaux, l’électro mobilité et le réseau de chaleur, </w:t>
      </w:r>
    </w:p>
    <w:p w14:paraId="0A36A30A" w14:textId="71469B89" w:rsidR="00F449A4" w:rsidRPr="005B570D" w:rsidRDefault="00F449A4" w:rsidP="00F449A4">
      <w:pPr>
        <w:pStyle w:val="Default"/>
        <w:numPr>
          <w:ilvl w:val="0"/>
          <w:numId w:val="1"/>
        </w:numPr>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-Assurez la recherche de financements. </w:t>
      </w:r>
    </w:p>
    <w:p w14:paraId="6D195EDE" w14:textId="77777777" w:rsidR="00F449A4" w:rsidRPr="005B570D" w:rsidRDefault="00F449A4" w:rsidP="00F449A4">
      <w:pPr>
        <w:pStyle w:val="Default"/>
        <w:rPr>
          <w:rFonts w:asciiTheme="minorHAnsi" w:hAnsiTheme="minorHAnsi" w:cstheme="minorHAnsi"/>
          <w:color w:val="auto"/>
          <w:sz w:val="22"/>
          <w:szCs w:val="22"/>
        </w:rPr>
      </w:pPr>
    </w:p>
    <w:p w14:paraId="0159593F" w14:textId="77777777" w:rsidR="00F449A4" w:rsidRPr="005B570D" w:rsidRDefault="00F449A4" w:rsidP="00F449A4">
      <w:pPr>
        <w:pStyle w:val="Default"/>
        <w:rPr>
          <w:rFonts w:asciiTheme="minorHAnsi" w:hAnsiTheme="minorHAnsi" w:cstheme="minorHAnsi"/>
          <w:color w:val="auto"/>
          <w:sz w:val="22"/>
          <w:szCs w:val="22"/>
        </w:rPr>
      </w:pPr>
      <w:r w:rsidRPr="005B570D">
        <w:rPr>
          <w:rFonts w:asciiTheme="minorHAnsi" w:hAnsiTheme="minorHAnsi" w:cstheme="minorHAnsi"/>
          <w:b/>
          <w:bCs/>
          <w:color w:val="auto"/>
          <w:sz w:val="22"/>
          <w:szCs w:val="22"/>
        </w:rPr>
        <w:t xml:space="preserve">Votre profil </w:t>
      </w:r>
    </w:p>
    <w:p w14:paraId="5BC17D42" w14:textId="77777777" w:rsidR="00F449A4" w:rsidRPr="005B570D" w:rsidRDefault="00F449A4" w:rsidP="00F449A4">
      <w:pPr>
        <w:pStyle w:val="Default"/>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De formation supérieure, vous avez une expérience réussie dans la direction de services techniques et le pilotage stratégique d’équipes pluridisciplinaires. Vous connaissez les procédures et le fonctionnement d’une collectivité territoriale et des politiques publiques. </w:t>
      </w:r>
    </w:p>
    <w:p w14:paraId="28EF2FBC" w14:textId="77777777" w:rsidR="00F449A4" w:rsidRPr="005B570D" w:rsidRDefault="00F449A4" w:rsidP="00F449A4">
      <w:pPr>
        <w:pStyle w:val="Default"/>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Vous avez participé au développement des compétences Eau et assainissement, GEMAPI, Gestion des déchets, Gestion du patrimoine, et vous maitrisez la règlementation et les enjeux de vos champs d’action. </w:t>
      </w:r>
    </w:p>
    <w:p w14:paraId="7B070DAB" w14:textId="77777777" w:rsidR="00F449A4" w:rsidRPr="005B570D" w:rsidRDefault="00F449A4" w:rsidP="00F449A4">
      <w:pPr>
        <w:pStyle w:val="Default"/>
        <w:rPr>
          <w:rFonts w:asciiTheme="minorHAnsi" w:hAnsiTheme="minorHAnsi" w:cstheme="minorHAnsi"/>
          <w:color w:val="auto"/>
          <w:sz w:val="22"/>
          <w:szCs w:val="22"/>
        </w:rPr>
      </w:pPr>
      <w:r w:rsidRPr="005B570D">
        <w:rPr>
          <w:rFonts w:asciiTheme="minorHAnsi" w:hAnsiTheme="minorHAnsi" w:cstheme="minorHAnsi"/>
          <w:color w:val="auto"/>
          <w:sz w:val="22"/>
          <w:szCs w:val="22"/>
        </w:rPr>
        <w:t xml:space="preserve">Vous êtes reconnu pour vos qualités managériales et organisationnelles. Vos capacités à piloter les projets et à définir les objectifs collectifs afin de mobiliser les compétences au sein des équipes et partenaires favoriseront votre réussite sur ce poste. </w:t>
      </w:r>
    </w:p>
    <w:p w14:paraId="58A4592C" w14:textId="77777777" w:rsidR="00F449A4" w:rsidRPr="005B570D" w:rsidRDefault="00F449A4" w:rsidP="00F449A4">
      <w:pPr>
        <w:pStyle w:val="Default"/>
        <w:pageBreakBefore/>
        <w:rPr>
          <w:rFonts w:asciiTheme="minorHAnsi" w:hAnsiTheme="minorHAnsi" w:cstheme="minorHAnsi"/>
          <w:color w:val="auto"/>
          <w:sz w:val="22"/>
          <w:szCs w:val="22"/>
        </w:rPr>
      </w:pPr>
      <w:r w:rsidRPr="005B570D">
        <w:rPr>
          <w:rFonts w:asciiTheme="minorHAnsi" w:hAnsiTheme="minorHAnsi" w:cstheme="minorHAnsi"/>
          <w:b/>
          <w:bCs/>
          <w:color w:val="auto"/>
          <w:sz w:val="22"/>
          <w:szCs w:val="22"/>
        </w:rPr>
        <w:lastRenderedPageBreak/>
        <w:t xml:space="preserve">Les avantages </w:t>
      </w:r>
    </w:p>
    <w:p w14:paraId="33FDD729" w14:textId="77777777" w:rsidR="00F449A4" w:rsidRPr="005B570D" w:rsidRDefault="00F449A4" w:rsidP="00F449A4">
      <w:pPr>
        <w:pStyle w:val="Default"/>
        <w:rPr>
          <w:rFonts w:asciiTheme="minorHAnsi" w:eastAsia="MS Mincho" w:hAnsiTheme="minorHAnsi" w:cstheme="minorHAnsi"/>
          <w:color w:val="auto"/>
          <w:sz w:val="22"/>
          <w:szCs w:val="22"/>
        </w:rPr>
      </w:pPr>
      <w:r w:rsidRPr="005B570D">
        <w:rPr>
          <w:rFonts w:asciiTheme="minorHAnsi" w:hAnsiTheme="minorHAnsi" w:cstheme="minorHAnsi"/>
          <w:color w:val="auto"/>
          <w:sz w:val="22"/>
          <w:szCs w:val="22"/>
        </w:rPr>
        <w:t>Poste ouvert sur un emploi fonctionnel, organisation de travail sur 36h ou 39h, RTT, planning avec plages horaires variables, primes, CNAS, titres restaurants, mutuelle avec participation employeur, pr</w:t>
      </w:r>
      <w:r w:rsidRPr="005B570D">
        <w:rPr>
          <w:rFonts w:asciiTheme="minorHAnsi" w:eastAsia="MS Mincho" w:hAnsiTheme="minorHAnsi" w:cstheme="minorHAnsi"/>
          <w:color w:val="auto"/>
          <w:sz w:val="22"/>
          <w:szCs w:val="22"/>
        </w:rPr>
        <w:t xml:space="preserve">évoyance avec participation employeur </w:t>
      </w:r>
    </w:p>
    <w:p w14:paraId="08E859F8" w14:textId="77777777" w:rsidR="00A40561" w:rsidRPr="005B570D" w:rsidRDefault="00A40561" w:rsidP="00F449A4">
      <w:pPr>
        <w:pStyle w:val="Default"/>
        <w:rPr>
          <w:rFonts w:asciiTheme="minorHAnsi" w:eastAsia="MS Mincho" w:hAnsiTheme="minorHAnsi" w:cstheme="minorHAnsi"/>
          <w:color w:val="auto"/>
          <w:sz w:val="22"/>
          <w:szCs w:val="22"/>
        </w:rPr>
      </w:pPr>
    </w:p>
    <w:p w14:paraId="151A5757" w14:textId="77777777" w:rsidR="00A40561" w:rsidRPr="005B570D" w:rsidRDefault="00A40561" w:rsidP="00F449A4">
      <w:pPr>
        <w:pStyle w:val="Default"/>
        <w:rPr>
          <w:rFonts w:asciiTheme="minorHAnsi" w:eastAsia="MS Mincho" w:hAnsiTheme="minorHAnsi" w:cstheme="minorHAnsi"/>
          <w:color w:val="auto"/>
          <w:sz w:val="22"/>
          <w:szCs w:val="22"/>
        </w:rPr>
      </w:pPr>
    </w:p>
    <w:p w14:paraId="003790ED" w14:textId="77777777" w:rsidR="00A40561" w:rsidRPr="005B570D" w:rsidRDefault="00A40561" w:rsidP="00A40561">
      <w:pPr>
        <w:pStyle w:val="Default"/>
        <w:rPr>
          <w:rFonts w:asciiTheme="minorHAnsi" w:eastAsia="MS Mincho" w:hAnsiTheme="minorHAnsi" w:cstheme="minorHAnsi"/>
          <w:color w:val="auto"/>
          <w:sz w:val="22"/>
          <w:szCs w:val="22"/>
        </w:rPr>
      </w:pPr>
      <w:r w:rsidRPr="005B570D">
        <w:rPr>
          <w:rFonts w:asciiTheme="minorHAnsi" w:eastAsia="MS Mincho" w:hAnsiTheme="minorHAnsi" w:cstheme="minorHAnsi"/>
          <w:b/>
          <w:bCs/>
          <w:color w:val="auto"/>
          <w:sz w:val="22"/>
          <w:szCs w:val="22"/>
        </w:rPr>
        <w:t xml:space="preserve">Pour répondre à cette offre </w:t>
      </w:r>
    </w:p>
    <w:p w14:paraId="62429BB4" w14:textId="77777777" w:rsidR="00F449A4" w:rsidRPr="005B570D" w:rsidRDefault="00F449A4" w:rsidP="00F449A4">
      <w:pPr>
        <w:pStyle w:val="Default"/>
        <w:rPr>
          <w:rFonts w:asciiTheme="minorHAnsi" w:eastAsia="MS Mincho" w:hAnsiTheme="minorHAnsi" w:cstheme="minorHAnsi"/>
          <w:color w:val="auto"/>
          <w:sz w:val="22"/>
          <w:szCs w:val="22"/>
        </w:rPr>
      </w:pPr>
      <w:r w:rsidRPr="005B570D">
        <w:rPr>
          <w:rFonts w:asciiTheme="minorHAnsi" w:eastAsia="MS Mincho" w:hAnsiTheme="minorHAnsi" w:cstheme="minorHAnsi"/>
          <w:color w:val="auto"/>
          <w:sz w:val="22"/>
          <w:szCs w:val="22"/>
        </w:rPr>
        <w:t xml:space="preserve">Nous vous remercions d’adresser votre lettre de motivation manuscrite + CV à l’adresse suivante : Communauté de Communes de Desvres – Samer 41, rue des Potiers - BP 41 - 62240 – DESVRES </w:t>
      </w:r>
    </w:p>
    <w:p w14:paraId="7D427D03" w14:textId="305C41ED" w:rsidR="006D0A00" w:rsidRPr="005B570D" w:rsidRDefault="00F449A4" w:rsidP="00F449A4">
      <w:pPr>
        <w:rPr>
          <w:rFonts w:cstheme="minorHAnsi"/>
        </w:rPr>
      </w:pPr>
      <w:r w:rsidRPr="005B570D">
        <w:rPr>
          <w:rFonts w:eastAsia="MS Mincho" w:cstheme="minorHAnsi"/>
        </w:rPr>
        <w:t>Ou par mail à rh@cc-desvressamer.fr</w:t>
      </w:r>
    </w:p>
    <w:sectPr w:rsidR="006D0A00" w:rsidRPr="005B5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F11D2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5928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A4"/>
    <w:rsid w:val="002700AC"/>
    <w:rsid w:val="003172B7"/>
    <w:rsid w:val="00346C7F"/>
    <w:rsid w:val="0036025E"/>
    <w:rsid w:val="005B570D"/>
    <w:rsid w:val="006D0A00"/>
    <w:rsid w:val="00835A08"/>
    <w:rsid w:val="00A40561"/>
    <w:rsid w:val="00B07A38"/>
    <w:rsid w:val="00C64E92"/>
    <w:rsid w:val="00E97876"/>
    <w:rsid w:val="00F44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D391"/>
  <w15:chartTrackingRefBased/>
  <w15:docId w15:val="{8A4BE31B-FE43-489D-853F-7C5C31DB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449A4"/>
    <w:pPr>
      <w:autoSpaceDE w:val="0"/>
      <w:autoSpaceDN w:val="0"/>
      <w:adjustRightInd w:val="0"/>
      <w:spacing w:after="0" w:line="240" w:lineRule="auto"/>
    </w:pPr>
    <w:rPr>
      <w:rFonts w:ascii="Open Sans" w:hAnsi="Open Sans" w:cs="Open San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484</Words>
  <Characters>2667</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FOURNIL Marjorie</dc:creator>
  <cp:keywords/>
  <dc:description/>
  <cp:lastModifiedBy>FOURNIL Marjorie</cp:lastModifiedBy>
  <cp:revision>7</cp:revision>
  <dcterms:created xsi:type="dcterms:W3CDTF">2024-05-23T07:43:00Z</dcterms:created>
  <dcterms:modified xsi:type="dcterms:W3CDTF">2024-05-23T12:12:00Z</dcterms:modified>
</cp:coreProperties>
</file>