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FFBD8" w14:textId="77777777" w:rsidR="00165EE5" w:rsidRDefault="00165EE5" w:rsidP="00165EE5">
      <w:r>
        <w:t>Cité millénaire résolument tournée vers l’avenir, La Rochelle est une ville belle et généreuse qui conjugue la préservation d’un patrimoine naturel et architectural exceptionnel et un développement innovant, raisonné et harmonieux de son territoire. Nichée au cœur de la façade atlantique, elle a su faire de son ancrage maritime un formidable atout de développement économique, touristique et culturel. Capitale de la Charente-Maritime, avec ses 80 014 habitants, elle compte parmi les villes les plus attractives et les plus dynamiques de France.</w:t>
      </w:r>
    </w:p>
    <w:p w14:paraId="6050A947" w14:textId="7BBFC282" w:rsidR="00556B06" w:rsidRDefault="00165EE5">
      <w:r>
        <w:t>La ville de La Rochelle recrute</w:t>
      </w:r>
    </w:p>
    <w:p w14:paraId="2E6E9205" w14:textId="77777777" w:rsidR="00165EE5" w:rsidRDefault="00165EE5"/>
    <w:p w14:paraId="7027008D" w14:textId="77777777" w:rsidR="00165EE5" w:rsidRPr="00165EE5" w:rsidRDefault="00165EE5" w:rsidP="00165EE5">
      <w:pPr>
        <w:shd w:val="clear" w:color="auto" w:fill="FFFFFF"/>
        <w:spacing w:after="0" w:line="288" w:lineRule="atLeast"/>
        <w:outlineLvl w:val="1"/>
        <w:rPr>
          <w:b/>
          <w:bCs/>
        </w:rPr>
      </w:pPr>
      <w:r w:rsidRPr="00165EE5">
        <w:rPr>
          <w:b/>
          <w:bCs/>
        </w:rPr>
        <w:t>TECHNICIEN.NE DE MAINTENANCE "ENERGIE"</w:t>
      </w:r>
    </w:p>
    <w:p w14:paraId="418DD35D" w14:textId="504BF516" w:rsidR="00165EE5" w:rsidRDefault="00165EE5" w:rsidP="00165EE5">
      <w:pPr>
        <w:spacing w:after="0"/>
      </w:pPr>
      <w:r w:rsidRPr="00165EE5">
        <w:t>P</w:t>
      </w:r>
      <w:r w:rsidRPr="00165EE5">
        <w:t>oste ouvert aux agents titulaires de la fonction publique et contractuels</w:t>
      </w:r>
    </w:p>
    <w:p w14:paraId="43C9BFFC" w14:textId="77777777" w:rsidR="00165EE5" w:rsidRDefault="00165EE5" w:rsidP="00165EE5">
      <w:pPr>
        <w:spacing w:after="0"/>
      </w:pPr>
    </w:p>
    <w:p w14:paraId="53B75571" w14:textId="77777777" w:rsidR="00165EE5" w:rsidRPr="00165EE5" w:rsidRDefault="00165EE5" w:rsidP="00165EE5">
      <w:pPr>
        <w:pStyle w:val="offre-detail-more-text"/>
        <w:shd w:val="clear" w:color="auto" w:fill="FFFFFF"/>
        <w:spacing w:line="384" w:lineRule="atLeast"/>
        <w:rPr>
          <w:rFonts w:ascii="Calibri" w:hAnsi="Calibri" w:cs="Calibri"/>
          <w:color w:val="000000"/>
          <w:sz w:val="20"/>
          <w:szCs w:val="20"/>
        </w:rPr>
      </w:pPr>
      <w:r w:rsidRPr="00165EE5">
        <w:rPr>
          <w:rFonts w:ascii="Calibri" w:hAnsi="Calibri" w:cs="Calibri"/>
          <w:color w:val="000000"/>
          <w:sz w:val="20"/>
          <w:szCs w:val="20"/>
        </w:rPr>
        <w:t>Vous assurez la gestion, la maintenance, l'exploitation et la rénovation des installations énergétiques.</w:t>
      </w:r>
    </w:p>
    <w:p w14:paraId="3B55C3AA" w14:textId="77777777" w:rsidR="00165EE5" w:rsidRPr="00165EE5" w:rsidRDefault="00165EE5" w:rsidP="00165EE5">
      <w:pPr>
        <w:pStyle w:val="Titre4"/>
        <w:shd w:val="clear" w:color="auto" w:fill="FFFFFF"/>
        <w:spacing w:before="270" w:after="150" w:line="336" w:lineRule="atLeast"/>
        <w:rPr>
          <w:rFonts w:ascii="Calibri" w:hAnsi="Calibri" w:cs="Calibri"/>
          <w:color w:val="444444"/>
          <w:sz w:val="20"/>
          <w:szCs w:val="20"/>
        </w:rPr>
      </w:pPr>
      <w:r w:rsidRPr="00165EE5">
        <w:rPr>
          <w:rFonts w:ascii="Calibri" w:hAnsi="Calibri" w:cs="Calibri"/>
          <w:b/>
          <w:bCs/>
          <w:color w:val="444444"/>
          <w:sz w:val="20"/>
          <w:szCs w:val="20"/>
        </w:rPr>
        <w:t>Activités</w:t>
      </w:r>
    </w:p>
    <w:p w14:paraId="0312C75D" w14:textId="77777777" w:rsidR="00165EE5" w:rsidRDefault="00165EE5" w:rsidP="00165EE5">
      <w:pPr>
        <w:pStyle w:val="offre-detail-more-text"/>
        <w:shd w:val="clear" w:color="auto" w:fill="FFFFFF"/>
        <w:spacing w:line="384" w:lineRule="atLeast"/>
        <w:rPr>
          <w:rFonts w:ascii="Calibri" w:hAnsi="Calibri" w:cs="Calibri"/>
          <w:color w:val="000000"/>
          <w:sz w:val="20"/>
          <w:szCs w:val="20"/>
        </w:rPr>
      </w:pPr>
      <w:r w:rsidRPr="00165EE5">
        <w:rPr>
          <w:rFonts w:ascii="Calibri" w:hAnsi="Calibri" w:cs="Calibri"/>
          <w:b/>
          <w:bCs/>
          <w:color w:val="000000"/>
          <w:sz w:val="20"/>
          <w:szCs w:val="20"/>
        </w:rPr>
        <w:t>Achats de fournitures, de services et de travaux :</w:t>
      </w:r>
      <w:r w:rsidRPr="00165EE5">
        <w:rPr>
          <w:rFonts w:ascii="Calibri" w:hAnsi="Calibri" w:cs="Calibri"/>
          <w:color w:val="000000"/>
          <w:sz w:val="20"/>
          <w:szCs w:val="20"/>
        </w:rPr>
        <w:t xml:space="preserve"> • Définir les besoins • Participer à la conception et à l'élaboration du cahier des charges • Analyser les offres et négocier • Proposer le choix à la commission Etudes, conseil et expertise : • Réaliser des bilans et analyser les consommations d’énergie • Rechercher des solutions techniques et le matériel adéquat • Diligenter des diagnostics et des audits énergétiques • Réaliser une veille réglementaire et technologique Gestion administrative, financière, budgétaire ou comptable : • Participer à la rédaction des éléments budgétaires • Rédiger les bons de commande, contrôler et valider les factures • Planifier les interventions • Rédiger des courriers, des notes et des comptes rendus • Saisir les données sur logiciel ou tableur • Réaliser des bilans • Elaborer les dossiers de subventions • Rédiger des cahiers des charges pour travaux et maintenance </w:t>
      </w:r>
    </w:p>
    <w:p w14:paraId="27ECEE86" w14:textId="77777777" w:rsidR="00165EE5" w:rsidRDefault="00165EE5" w:rsidP="00165EE5">
      <w:pPr>
        <w:pStyle w:val="offre-detail-more-text"/>
        <w:shd w:val="clear" w:color="auto" w:fill="FFFFFF"/>
        <w:spacing w:line="384" w:lineRule="atLeast"/>
        <w:rPr>
          <w:rFonts w:ascii="Calibri" w:hAnsi="Calibri" w:cs="Calibri"/>
          <w:color w:val="000000"/>
          <w:sz w:val="20"/>
          <w:szCs w:val="20"/>
        </w:rPr>
      </w:pPr>
      <w:r w:rsidRPr="00165EE5">
        <w:rPr>
          <w:rFonts w:ascii="Calibri" w:hAnsi="Calibri" w:cs="Calibri"/>
          <w:b/>
          <w:bCs/>
          <w:color w:val="000000"/>
          <w:sz w:val="20"/>
          <w:szCs w:val="20"/>
        </w:rPr>
        <w:t>Gestion des contrats de maintenance, d’exploitation et marchés de travaux :</w:t>
      </w:r>
      <w:r w:rsidRPr="00165EE5">
        <w:rPr>
          <w:rFonts w:ascii="Calibri" w:hAnsi="Calibri" w:cs="Calibri"/>
          <w:color w:val="000000"/>
          <w:sz w:val="20"/>
          <w:szCs w:val="20"/>
        </w:rPr>
        <w:t xml:space="preserve"> • Définir les travaux à réaliser/rédiger les cahiers des charges : chauffage, ventilation, ECS, climatisation, chauffe-eau thermodynamique, plomberie, courant fort et faible… • Assurer le suivi des contrats de maintenance des équipements énergie (maintenance périodique, contrôles et conformité réglementaires, chaudières, chauffe-eaux, PAC, générateurs, ramonage, légionnelle, adoucisseurs, gaz…), les installations avec énergies renouvelables (solaire PV et thermique, chaufferies bois…) • Assurer la levée des observations des contrôles réglementaires des installations au gaz • Constituer les pièces techniques dans le cadre d’appels d’offres : CCTP, DPGF/DQE, schémas de principe. Analyse des offres (RAO) et présentation des offres en (CAO) • Commander (bons de travaux, bon de commande), suivre et contrôler la réalisation des travaux • Contrôler le fonctionnement des installations de chauffage, de climatisation, de ventilation, de production d’eau chaude sanitaire et des systèmes thermodynamiques in-situ et sur la supervision • Suivre et contrôler les opérations de maintenance en régie et avec des entreprises • Suivre les contrats d’exploitation des installations thermiques • </w:t>
      </w:r>
      <w:r w:rsidRPr="00165EE5">
        <w:rPr>
          <w:rFonts w:ascii="Calibri" w:hAnsi="Calibri" w:cs="Calibri"/>
          <w:color w:val="000000"/>
          <w:sz w:val="20"/>
          <w:szCs w:val="20"/>
        </w:rPr>
        <w:lastRenderedPageBreak/>
        <w:t xml:space="preserve">Contrôler la facturation et la bonne exécution des contrats • Assurer la sécurité des opérations : élaboration de plans de prévention • Réceptionner les travaux </w:t>
      </w:r>
    </w:p>
    <w:p w14:paraId="64403503" w14:textId="0276F04A" w:rsidR="00165EE5" w:rsidRPr="00165EE5" w:rsidRDefault="00165EE5" w:rsidP="00165EE5">
      <w:pPr>
        <w:pStyle w:val="offre-detail-more-text"/>
        <w:shd w:val="clear" w:color="auto" w:fill="FFFFFF"/>
        <w:spacing w:line="384" w:lineRule="atLeast"/>
        <w:rPr>
          <w:rFonts w:ascii="Calibri" w:hAnsi="Calibri" w:cs="Calibri"/>
          <w:color w:val="000000"/>
          <w:sz w:val="20"/>
          <w:szCs w:val="20"/>
        </w:rPr>
      </w:pPr>
      <w:r w:rsidRPr="00165EE5">
        <w:rPr>
          <w:rFonts w:ascii="Calibri" w:hAnsi="Calibri" w:cs="Calibri"/>
          <w:b/>
          <w:bCs/>
          <w:color w:val="000000"/>
          <w:sz w:val="20"/>
          <w:szCs w:val="20"/>
        </w:rPr>
        <w:t>Gestion du patrimoine :</w:t>
      </w:r>
      <w:r w:rsidRPr="00165EE5">
        <w:rPr>
          <w:rFonts w:ascii="Calibri" w:hAnsi="Calibri" w:cs="Calibri"/>
          <w:color w:val="000000"/>
          <w:sz w:val="20"/>
          <w:szCs w:val="20"/>
        </w:rPr>
        <w:t xml:space="preserve"> • Recenser et contrôler les installations d’énergie • Relever et mesurer les indicateurs relatifs à la gestion du patrimoine • Assurer le suivi des installations thermiques depuis la télégestion • Elaborer et mettre à jour la base de données de suivi du patrimoine • Renseigner et mettre à jour les carnets sanitaires, carnet d’évaluation des risques (plomb, légionnelle – clapet anti-retour)</w:t>
      </w:r>
    </w:p>
    <w:p w14:paraId="0E3E8F48" w14:textId="77777777" w:rsidR="00165EE5" w:rsidRPr="00165EE5" w:rsidRDefault="00165EE5" w:rsidP="00165EE5">
      <w:pPr>
        <w:pStyle w:val="Titre4"/>
        <w:shd w:val="clear" w:color="auto" w:fill="FFFFFF"/>
        <w:spacing w:before="270" w:after="150" w:line="336" w:lineRule="atLeast"/>
        <w:rPr>
          <w:rFonts w:ascii="Calibri" w:hAnsi="Calibri" w:cs="Calibri"/>
          <w:color w:val="444444"/>
          <w:sz w:val="20"/>
          <w:szCs w:val="20"/>
        </w:rPr>
      </w:pPr>
      <w:r w:rsidRPr="00165EE5">
        <w:rPr>
          <w:rFonts w:ascii="Calibri" w:hAnsi="Calibri" w:cs="Calibri"/>
          <w:b/>
          <w:bCs/>
          <w:color w:val="444444"/>
          <w:sz w:val="20"/>
          <w:szCs w:val="20"/>
        </w:rPr>
        <w:t>Compétences</w:t>
      </w:r>
    </w:p>
    <w:p w14:paraId="110B72CF" w14:textId="77777777" w:rsidR="00165EE5" w:rsidRPr="00165EE5" w:rsidRDefault="00165EE5" w:rsidP="00165EE5">
      <w:pPr>
        <w:pStyle w:val="offre-detail-more-text"/>
        <w:shd w:val="clear" w:color="auto" w:fill="FFFFFF"/>
        <w:spacing w:line="384" w:lineRule="atLeast"/>
        <w:rPr>
          <w:rFonts w:ascii="Calibri" w:hAnsi="Calibri" w:cs="Calibri"/>
          <w:color w:val="000000"/>
          <w:sz w:val="20"/>
          <w:szCs w:val="20"/>
        </w:rPr>
      </w:pPr>
      <w:r w:rsidRPr="00165EE5">
        <w:rPr>
          <w:rFonts w:ascii="Calibri" w:hAnsi="Calibri" w:cs="Calibri"/>
          <w:color w:val="000000"/>
          <w:sz w:val="20"/>
          <w:szCs w:val="20"/>
        </w:rPr>
        <w:t xml:space="preserve">Titulaire d'un titre de niveau 4 à 5 et/ou expérience professionnelle équivalente </w:t>
      </w:r>
      <w:proofErr w:type="spellStart"/>
      <w:r w:rsidRPr="00165EE5">
        <w:rPr>
          <w:rFonts w:ascii="Calibri" w:hAnsi="Calibri" w:cs="Calibri"/>
          <w:color w:val="000000"/>
          <w:sz w:val="20"/>
          <w:szCs w:val="20"/>
        </w:rPr>
        <w:t>Etre</w:t>
      </w:r>
      <w:proofErr w:type="spellEnd"/>
      <w:r w:rsidRPr="00165EE5">
        <w:rPr>
          <w:rFonts w:ascii="Calibri" w:hAnsi="Calibri" w:cs="Calibri"/>
          <w:color w:val="000000"/>
          <w:sz w:val="20"/>
          <w:szCs w:val="20"/>
        </w:rPr>
        <w:t xml:space="preserve"> apte aux habilitations électriques nécessaires au poste Avoir des connaissances en hydraulique, thermodynamique, aéraulique, froid, énergie (gaz, biomasse et électricité) Maîtriser les techniques du génie électrique, thermique et climatique Connaître la réglementation en matière de CVC et d’électricité Maîtriser les techniques et outils de gestion et d’organisation Avoir des connaissances en matière de commande publique Connaître les règles et procédures de subventionnement des projets Avoir des notions de gestion budgétaire Maitriser les outils informatiques : </w:t>
      </w:r>
      <w:proofErr w:type="spellStart"/>
      <w:r w:rsidRPr="00165EE5">
        <w:rPr>
          <w:rFonts w:ascii="Calibri" w:hAnsi="Calibri" w:cs="Calibri"/>
          <w:color w:val="000000"/>
          <w:sz w:val="20"/>
          <w:szCs w:val="20"/>
        </w:rPr>
        <w:t>word</w:t>
      </w:r>
      <w:proofErr w:type="spellEnd"/>
      <w:r w:rsidRPr="00165EE5">
        <w:rPr>
          <w:rFonts w:ascii="Calibri" w:hAnsi="Calibri" w:cs="Calibri"/>
          <w:color w:val="000000"/>
          <w:sz w:val="20"/>
          <w:szCs w:val="20"/>
        </w:rPr>
        <w:t xml:space="preserve">, </w:t>
      </w:r>
      <w:proofErr w:type="spellStart"/>
      <w:r w:rsidRPr="00165EE5">
        <w:rPr>
          <w:rFonts w:ascii="Calibri" w:hAnsi="Calibri" w:cs="Calibri"/>
          <w:color w:val="000000"/>
          <w:sz w:val="20"/>
          <w:szCs w:val="20"/>
        </w:rPr>
        <w:t>excel</w:t>
      </w:r>
      <w:proofErr w:type="spellEnd"/>
      <w:r w:rsidRPr="00165EE5">
        <w:rPr>
          <w:rFonts w:ascii="Calibri" w:hAnsi="Calibri" w:cs="Calibri"/>
          <w:color w:val="000000"/>
          <w:sz w:val="20"/>
          <w:szCs w:val="20"/>
        </w:rPr>
        <w:t xml:space="preserve">, logiciels techniques dédiés : GTC, télésurveillance </w:t>
      </w:r>
      <w:proofErr w:type="spellStart"/>
      <w:r w:rsidRPr="00165EE5">
        <w:rPr>
          <w:rFonts w:ascii="Calibri" w:hAnsi="Calibri" w:cs="Calibri"/>
          <w:color w:val="000000"/>
          <w:sz w:val="20"/>
          <w:szCs w:val="20"/>
        </w:rPr>
        <w:t>Etre</w:t>
      </w:r>
      <w:proofErr w:type="spellEnd"/>
      <w:r w:rsidRPr="00165EE5">
        <w:rPr>
          <w:rFonts w:ascii="Calibri" w:hAnsi="Calibri" w:cs="Calibri"/>
          <w:color w:val="000000"/>
          <w:sz w:val="20"/>
          <w:szCs w:val="20"/>
        </w:rPr>
        <w:t xml:space="preserve"> organisé et disponible Savoir travailler en équipe et en collaboration</w:t>
      </w:r>
    </w:p>
    <w:p w14:paraId="7F4024C5" w14:textId="77777777" w:rsidR="00165EE5" w:rsidRPr="00165EE5" w:rsidRDefault="00165EE5" w:rsidP="00165EE5">
      <w:pPr>
        <w:pStyle w:val="Titre4"/>
        <w:shd w:val="clear" w:color="auto" w:fill="FFFFFF"/>
        <w:spacing w:before="270" w:after="150" w:line="336" w:lineRule="atLeast"/>
        <w:rPr>
          <w:rFonts w:ascii="Calibri" w:hAnsi="Calibri" w:cs="Calibri"/>
          <w:color w:val="444444"/>
          <w:sz w:val="20"/>
          <w:szCs w:val="20"/>
        </w:rPr>
      </w:pPr>
      <w:r w:rsidRPr="00165EE5">
        <w:rPr>
          <w:rFonts w:ascii="Calibri" w:hAnsi="Calibri" w:cs="Calibri"/>
          <w:b/>
          <w:bCs/>
          <w:color w:val="444444"/>
          <w:sz w:val="20"/>
          <w:szCs w:val="20"/>
        </w:rPr>
        <w:t>Autres informations</w:t>
      </w:r>
    </w:p>
    <w:p w14:paraId="5ACF94E6" w14:textId="77777777" w:rsidR="00165EE5" w:rsidRPr="00165EE5" w:rsidRDefault="00165EE5" w:rsidP="00165EE5">
      <w:pPr>
        <w:pStyle w:val="offre-detail-more-text"/>
        <w:shd w:val="clear" w:color="auto" w:fill="FFFFFF"/>
        <w:spacing w:line="384" w:lineRule="atLeast"/>
        <w:rPr>
          <w:rFonts w:ascii="Calibri" w:hAnsi="Calibri" w:cs="Calibri"/>
          <w:color w:val="000000"/>
          <w:sz w:val="20"/>
          <w:szCs w:val="20"/>
        </w:rPr>
      </w:pPr>
      <w:r w:rsidRPr="00165EE5">
        <w:rPr>
          <w:rFonts w:ascii="Calibri" w:hAnsi="Calibri" w:cs="Calibri"/>
          <w:color w:val="000000"/>
          <w:sz w:val="20"/>
          <w:szCs w:val="20"/>
        </w:rPr>
        <w:t>Tous renseignements complémentaires pourront être obtenus auprès de : Charles REVAUD, Responsable de l'unité Energie, tél. : 05 46 51 50 99.</w:t>
      </w:r>
    </w:p>
    <w:p w14:paraId="2D75B948" w14:textId="32E94F07" w:rsidR="00165EE5" w:rsidRPr="00165EE5" w:rsidRDefault="00165EE5" w:rsidP="00165EE5">
      <w:pPr>
        <w:spacing w:after="0"/>
        <w:rPr>
          <w:rFonts w:ascii="Calibri" w:hAnsi="Calibri" w:cs="Calibri"/>
          <w:sz w:val="20"/>
          <w:szCs w:val="20"/>
        </w:rPr>
      </w:pPr>
      <w:r>
        <w:rPr>
          <w:rFonts w:ascii="Calibri" w:hAnsi="Calibri" w:cs="Calibri"/>
          <w:sz w:val="20"/>
          <w:szCs w:val="20"/>
        </w:rPr>
        <w:t xml:space="preserve">Merci de postuler sur notre site, en cliquant sur le lien suivant </w:t>
      </w:r>
      <w:hyperlink r:id="rId4" w:history="1">
        <w:r w:rsidRPr="00DF03BF">
          <w:rPr>
            <w:rStyle w:val="Lienhypertexte"/>
            <w:rFonts w:ascii="Calibri" w:hAnsi="Calibri" w:cs="Calibri"/>
            <w:sz w:val="20"/>
            <w:szCs w:val="20"/>
          </w:rPr>
          <w:t>https://www.larochelle.fr/offres-demploi#/offres/249041687</w:t>
        </w:r>
      </w:hyperlink>
      <w:r>
        <w:rPr>
          <w:rFonts w:ascii="Calibri" w:hAnsi="Calibri" w:cs="Calibri"/>
          <w:sz w:val="20"/>
          <w:szCs w:val="20"/>
        </w:rPr>
        <w:t xml:space="preserve"> </w:t>
      </w:r>
    </w:p>
    <w:sectPr w:rsidR="00165EE5" w:rsidRPr="00165E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EE5"/>
    <w:rsid w:val="00165EE5"/>
    <w:rsid w:val="003D739C"/>
    <w:rsid w:val="00556B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56249"/>
  <w15:chartTrackingRefBased/>
  <w15:docId w15:val="{E30ACCFF-7E0C-4227-B442-A518E82A4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EE5"/>
    <w:pPr>
      <w:spacing w:line="256" w:lineRule="auto"/>
    </w:pPr>
    <w:rPr>
      <w:kern w:val="0"/>
      <w14:ligatures w14:val="none"/>
    </w:rPr>
  </w:style>
  <w:style w:type="paragraph" w:styleId="Titre2">
    <w:name w:val="heading 2"/>
    <w:basedOn w:val="Normal"/>
    <w:link w:val="Titre2Car"/>
    <w:uiPriority w:val="9"/>
    <w:qFormat/>
    <w:rsid w:val="00165EE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next w:val="Normal"/>
    <w:link w:val="Titre4Car"/>
    <w:uiPriority w:val="9"/>
    <w:semiHidden/>
    <w:unhideWhenUsed/>
    <w:qFormat/>
    <w:rsid w:val="00165EE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65EE5"/>
    <w:rPr>
      <w:rFonts w:ascii="Times New Roman" w:eastAsia="Times New Roman" w:hAnsi="Times New Roman" w:cs="Times New Roman"/>
      <w:b/>
      <w:bCs/>
      <w:kern w:val="0"/>
      <w:sz w:val="36"/>
      <w:szCs w:val="36"/>
      <w:lang w:eastAsia="fr-FR"/>
      <w14:ligatures w14:val="none"/>
    </w:rPr>
  </w:style>
  <w:style w:type="character" w:customStyle="1" w:styleId="Titre4Car">
    <w:name w:val="Titre 4 Car"/>
    <w:basedOn w:val="Policepardfaut"/>
    <w:link w:val="Titre4"/>
    <w:uiPriority w:val="9"/>
    <w:semiHidden/>
    <w:rsid w:val="00165EE5"/>
    <w:rPr>
      <w:rFonts w:asciiTheme="majorHAnsi" w:eastAsiaTheme="majorEastAsia" w:hAnsiTheme="majorHAnsi" w:cstheme="majorBidi"/>
      <w:i/>
      <w:iCs/>
      <w:color w:val="2F5496" w:themeColor="accent1" w:themeShade="BF"/>
      <w:kern w:val="0"/>
      <w14:ligatures w14:val="none"/>
    </w:rPr>
  </w:style>
  <w:style w:type="paragraph" w:customStyle="1" w:styleId="offre-detail-more-text">
    <w:name w:val="offre-detail-more-text"/>
    <w:basedOn w:val="Normal"/>
    <w:rsid w:val="00165EE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165EE5"/>
    <w:rPr>
      <w:color w:val="0563C1" w:themeColor="hyperlink"/>
      <w:u w:val="single"/>
    </w:rPr>
  </w:style>
  <w:style w:type="character" w:styleId="Mentionnonrsolue">
    <w:name w:val="Unresolved Mention"/>
    <w:basedOn w:val="Policepardfaut"/>
    <w:uiPriority w:val="99"/>
    <w:semiHidden/>
    <w:unhideWhenUsed/>
    <w:rsid w:val="00165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702899">
      <w:bodyDiv w:val="1"/>
      <w:marLeft w:val="0"/>
      <w:marRight w:val="0"/>
      <w:marTop w:val="0"/>
      <w:marBottom w:val="0"/>
      <w:divBdr>
        <w:top w:val="none" w:sz="0" w:space="0" w:color="auto"/>
        <w:left w:val="none" w:sz="0" w:space="0" w:color="auto"/>
        <w:bottom w:val="none" w:sz="0" w:space="0" w:color="auto"/>
        <w:right w:val="none" w:sz="0" w:space="0" w:color="auto"/>
      </w:divBdr>
    </w:div>
    <w:div w:id="1267731969">
      <w:bodyDiv w:val="1"/>
      <w:marLeft w:val="0"/>
      <w:marRight w:val="0"/>
      <w:marTop w:val="0"/>
      <w:marBottom w:val="0"/>
      <w:divBdr>
        <w:top w:val="none" w:sz="0" w:space="0" w:color="auto"/>
        <w:left w:val="none" w:sz="0" w:space="0" w:color="auto"/>
        <w:bottom w:val="none" w:sz="0" w:space="0" w:color="auto"/>
        <w:right w:val="none" w:sz="0" w:space="0" w:color="auto"/>
      </w:divBdr>
    </w:div>
    <w:div w:id="168370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arochelle.fr/offres-demploi#/offres/24904168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729</Words>
  <Characters>4010</Characters>
  <Application>Microsoft Office Word</Application>
  <DocSecurity>0</DocSecurity>
  <Lines>33</Lines>
  <Paragraphs>9</Paragraphs>
  <ScaleCrop>false</ScaleCrop>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BAIL Amelie</dc:creator>
  <cp:keywords/>
  <dc:description/>
  <cp:lastModifiedBy>LE BAIL Amelie</cp:lastModifiedBy>
  <cp:revision>1</cp:revision>
  <dcterms:created xsi:type="dcterms:W3CDTF">2023-07-07T12:47:00Z</dcterms:created>
  <dcterms:modified xsi:type="dcterms:W3CDTF">2023-07-07T12:51:00Z</dcterms:modified>
</cp:coreProperties>
</file>