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E0AC" w14:textId="3946FB5C" w:rsidR="00F162BC" w:rsidRPr="00281FA1" w:rsidRDefault="00F162BC" w:rsidP="00281FA1">
      <w:pPr>
        <w:pStyle w:val="Default"/>
        <w:spacing w:before="80" w:line="151" w:lineRule="atLeast"/>
        <w:jc w:val="both"/>
        <w:rPr>
          <w:rFonts w:asciiTheme="minorHAnsi" w:hAnsiTheme="minorHAnsi" w:cstheme="minorBidi"/>
          <w:color w:val="auto"/>
          <w:kern w:val="2"/>
          <w:sz w:val="20"/>
          <w:szCs w:val="20"/>
          <w14:ligatures w14:val="standardContextual"/>
        </w:rPr>
      </w:pPr>
      <w:r w:rsidRPr="00F162BC">
        <w:rPr>
          <w:rFonts w:asciiTheme="minorHAnsi" w:hAnsiTheme="minorHAnsi" w:cstheme="minorBidi"/>
          <w:kern w:val="2"/>
          <w:sz w:val="20"/>
          <w:szCs w:val="20"/>
          <w14:ligatures w14:val="standardContextual"/>
        </w:rPr>
        <w:t>Ville-centre de 234 000 habitants, au coeur de la 4</w:t>
      </w:r>
      <w:r w:rsidRPr="00F162BC">
        <w:rPr>
          <w:rFonts w:asciiTheme="minorHAnsi" w:hAnsiTheme="minorHAnsi" w:cstheme="minorBidi"/>
          <w:color w:val="auto"/>
          <w:kern w:val="2"/>
          <w:sz w:val="20"/>
          <w:szCs w:val="20"/>
          <w14:ligatures w14:val="standardContextual"/>
        </w:rPr>
        <w:t xml:space="preserve">e </w:t>
      </w:r>
      <w:r w:rsidRPr="00F162BC">
        <w:rPr>
          <w:rFonts w:asciiTheme="minorHAnsi" w:hAnsiTheme="minorHAnsi" w:cstheme="minorBidi"/>
          <w:kern w:val="2"/>
          <w:sz w:val="20"/>
          <w:szCs w:val="20"/>
          <w14:ligatures w14:val="standardContextual"/>
        </w:rPr>
        <w:t xml:space="preserve">métropole de France, Lille est engagée pour une ville durable, apaisée, solidaire et inclusive. </w:t>
      </w:r>
      <w:r w:rsidR="00281FA1">
        <w:rPr>
          <w:rFonts w:asciiTheme="minorHAnsi" w:hAnsiTheme="minorHAnsi" w:cstheme="minorBidi"/>
          <w:kern w:val="2"/>
          <w:sz w:val="20"/>
          <w:szCs w:val="20"/>
          <w14:ligatures w14:val="standardContextual"/>
        </w:rPr>
        <w:t xml:space="preserve"> </w:t>
      </w:r>
      <w:r w:rsidRPr="00F162BC">
        <w:rPr>
          <w:rFonts w:asciiTheme="minorHAnsi" w:hAnsiTheme="minorHAnsi" w:cstheme="minorBidi"/>
          <w:kern w:val="2"/>
          <w:sz w:val="20"/>
          <w:szCs w:val="20"/>
          <w14:ligatures w14:val="standardContextual"/>
        </w:rPr>
        <w:t xml:space="preserve">Vous partagez ces valeurs, rejoignez les 4 200 femmes et hommes qui se mobilisent chaque jour pour la qualité de vie des lillois.es. </w:t>
      </w:r>
    </w:p>
    <w:p w14:paraId="49E5539B" w14:textId="77777777" w:rsidR="00F162BC" w:rsidRDefault="00F162BC" w:rsidP="000D0DC1">
      <w:pPr>
        <w:spacing w:after="0"/>
        <w:rPr>
          <w:sz w:val="20"/>
          <w:szCs w:val="20"/>
        </w:rPr>
      </w:pPr>
    </w:p>
    <w:p w14:paraId="74829C25" w14:textId="79D28C00" w:rsidR="000D0DC1" w:rsidRDefault="000D0DC1" w:rsidP="000D0DC1">
      <w:pPr>
        <w:spacing w:after="0"/>
        <w:rPr>
          <w:sz w:val="20"/>
          <w:szCs w:val="20"/>
        </w:rPr>
      </w:pPr>
      <w:r w:rsidRPr="000D0DC1">
        <w:rPr>
          <w:sz w:val="20"/>
          <w:szCs w:val="20"/>
        </w:rPr>
        <w:t>Au cœur des enjeux de la ville de demain, la direction de la Nature en Ville participe au développement de la végétalisation du</w:t>
      </w:r>
      <w:r>
        <w:rPr>
          <w:sz w:val="20"/>
          <w:szCs w:val="20"/>
        </w:rPr>
        <w:t xml:space="preserve"> </w:t>
      </w:r>
      <w:r w:rsidRPr="000D0DC1">
        <w:rPr>
          <w:sz w:val="20"/>
          <w:szCs w:val="20"/>
        </w:rPr>
        <w:t>territoire et</w:t>
      </w:r>
      <w:r w:rsidR="00C31A8D">
        <w:rPr>
          <w:sz w:val="20"/>
          <w:szCs w:val="20"/>
        </w:rPr>
        <w:t xml:space="preserve"> a</w:t>
      </w:r>
      <w:r w:rsidRPr="000D0DC1">
        <w:rPr>
          <w:sz w:val="20"/>
          <w:szCs w:val="20"/>
        </w:rPr>
        <w:t xml:space="preserve"> la responsabilité de la gestion des 350 hectares de nature présents sur le territoire lillois. Elle compte également</w:t>
      </w:r>
      <w:r>
        <w:rPr>
          <w:sz w:val="20"/>
          <w:szCs w:val="20"/>
        </w:rPr>
        <w:t xml:space="preserve"> </w:t>
      </w:r>
      <w:r w:rsidRPr="000D0DC1">
        <w:rPr>
          <w:sz w:val="20"/>
          <w:szCs w:val="20"/>
        </w:rPr>
        <w:t>plusieurs équipements dédiés à l’éducation, à la nature et à la biodiversité dont le parc zoologique (conservation ex-situ de la</w:t>
      </w:r>
      <w:r>
        <w:rPr>
          <w:sz w:val="20"/>
          <w:szCs w:val="20"/>
        </w:rPr>
        <w:t xml:space="preserve"> </w:t>
      </w:r>
      <w:r w:rsidRPr="000D0DC1">
        <w:rPr>
          <w:sz w:val="20"/>
          <w:szCs w:val="20"/>
        </w:rPr>
        <w:t>faune sauvage), le jardin des plantes (pôle botanique), la ferme pédagogique (pôle agriculture urbaine), le rucher école et le</w:t>
      </w:r>
      <w:r>
        <w:rPr>
          <w:sz w:val="20"/>
          <w:szCs w:val="20"/>
        </w:rPr>
        <w:t xml:space="preserve"> </w:t>
      </w:r>
      <w:r w:rsidRPr="000D0DC1">
        <w:rPr>
          <w:sz w:val="20"/>
          <w:szCs w:val="20"/>
        </w:rPr>
        <w:t xml:space="preserve">verger d’arboriculture fruitière. </w:t>
      </w:r>
    </w:p>
    <w:p w14:paraId="64ABB6BC" w14:textId="62EB35FA" w:rsidR="000D0DC1" w:rsidRPr="000D0DC1" w:rsidRDefault="000D0DC1" w:rsidP="000D0DC1">
      <w:pPr>
        <w:spacing w:after="0"/>
        <w:rPr>
          <w:sz w:val="20"/>
          <w:szCs w:val="20"/>
        </w:rPr>
      </w:pPr>
      <w:r w:rsidRPr="000D0DC1">
        <w:rPr>
          <w:sz w:val="20"/>
          <w:szCs w:val="20"/>
        </w:rPr>
        <w:t>A ces espaces bien identifiés s’ajoutent tous les espaces de nature de la Ville qui sont</w:t>
      </w:r>
      <w:r>
        <w:rPr>
          <w:sz w:val="20"/>
          <w:szCs w:val="20"/>
        </w:rPr>
        <w:t xml:space="preserve"> </w:t>
      </w:r>
      <w:r w:rsidRPr="000D0DC1">
        <w:rPr>
          <w:sz w:val="20"/>
          <w:szCs w:val="20"/>
        </w:rPr>
        <w:t>potentiellement autant de support d’éducation à la nature et de vivre ensemble : Citadelle, jardins familiaux, espaces investis</w:t>
      </w:r>
      <w:r>
        <w:rPr>
          <w:sz w:val="20"/>
          <w:szCs w:val="20"/>
        </w:rPr>
        <w:t xml:space="preserve"> </w:t>
      </w:r>
      <w:r w:rsidRPr="000D0DC1">
        <w:rPr>
          <w:sz w:val="20"/>
          <w:szCs w:val="20"/>
        </w:rPr>
        <w:t>par les habitants dans le cadre du permis de végétaliser, jardins d’écoles, etc.</w:t>
      </w:r>
    </w:p>
    <w:p w14:paraId="7E7B9868" w14:textId="77777777" w:rsidR="000D0DC1" w:rsidRDefault="000D0DC1" w:rsidP="000D0DC1">
      <w:pPr>
        <w:spacing w:after="0"/>
        <w:rPr>
          <w:sz w:val="20"/>
          <w:szCs w:val="20"/>
        </w:rPr>
      </w:pPr>
    </w:p>
    <w:p w14:paraId="72E6FF29" w14:textId="77777777" w:rsidR="00F162BC" w:rsidRDefault="00F162BC" w:rsidP="00F162BC">
      <w:pPr>
        <w:spacing w:after="0"/>
        <w:rPr>
          <w:b/>
          <w:bCs/>
          <w:sz w:val="20"/>
          <w:szCs w:val="20"/>
        </w:rPr>
      </w:pPr>
      <w:r w:rsidRPr="000D0DC1">
        <w:rPr>
          <w:b/>
          <w:bCs/>
          <w:sz w:val="20"/>
          <w:szCs w:val="20"/>
        </w:rPr>
        <w:t>Nous recrutons</w:t>
      </w:r>
    </w:p>
    <w:p w14:paraId="479DF159" w14:textId="77777777" w:rsidR="00F162BC" w:rsidRDefault="00F162BC" w:rsidP="00F162BC">
      <w:pPr>
        <w:spacing w:after="0"/>
        <w:rPr>
          <w:b/>
          <w:bCs/>
          <w:sz w:val="20"/>
          <w:szCs w:val="20"/>
        </w:rPr>
      </w:pPr>
    </w:p>
    <w:p w14:paraId="458F1E74" w14:textId="6F30D56E" w:rsidR="00F162BC" w:rsidRDefault="00F162BC" w:rsidP="00F162BC">
      <w:pPr>
        <w:spacing w:after="0"/>
        <w:rPr>
          <w:b/>
          <w:bCs/>
          <w:sz w:val="20"/>
          <w:szCs w:val="20"/>
        </w:rPr>
      </w:pPr>
      <w:r w:rsidRPr="000D0DC1">
        <w:rPr>
          <w:b/>
          <w:bCs/>
          <w:sz w:val="20"/>
          <w:szCs w:val="20"/>
        </w:rPr>
        <w:t>Directeur Nature en Ville</w:t>
      </w:r>
      <w:r>
        <w:rPr>
          <w:b/>
          <w:bCs/>
          <w:sz w:val="20"/>
          <w:szCs w:val="20"/>
        </w:rPr>
        <w:t xml:space="preserve"> (h/f)</w:t>
      </w:r>
    </w:p>
    <w:p w14:paraId="1A7EA95F" w14:textId="02CA1C10" w:rsidR="00F162BC" w:rsidRPr="00F162BC" w:rsidRDefault="00F162BC" w:rsidP="00F162BC">
      <w:pPr>
        <w:spacing w:after="0"/>
        <w:rPr>
          <w:sz w:val="20"/>
          <w:szCs w:val="20"/>
        </w:rPr>
      </w:pPr>
      <w:r w:rsidRPr="00F162BC">
        <w:rPr>
          <w:sz w:val="20"/>
          <w:szCs w:val="20"/>
        </w:rPr>
        <w:t>Attaché Territoria</w:t>
      </w:r>
      <w:r w:rsidR="00C31A8D">
        <w:rPr>
          <w:sz w:val="20"/>
          <w:szCs w:val="20"/>
        </w:rPr>
        <w:t>l</w:t>
      </w:r>
      <w:r w:rsidRPr="00F162BC">
        <w:rPr>
          <w:sz w:val="20"/>
          <w:szCs w:val="20"/>
        </w:rPr>
        <w:t>, Administrateur Territoria</w:t>
      </w:r>
      <w:r w:rsidR="00C31A8D">
        <w:rPr>
          <w:sz w:val="20"/>
          <w:szCs w:val="20"/>
        </w:rPr>
        <w:t>l</w:t>
      </w:r>
      <w:r w:rsidRPr="00F162BC">
        <w:rPr>
          <w:sz w:val="20"/>
          <w:szCs w:val="20"/>
        </w:rPr>
        <w:t>, Ingénieur territoria</w:t>
      </w:r>
      <w:r w:rsidR="00C31A8D">
        <w:rPr>
          <w:sz w:val="20"/>
          <w:szCs w:val="20"/>
        </w:rPr>
        <w:t>l</w:t>
      </w:r>
    </w:p>
    <w:p w14:paraId="25AAD443" w14:textId="77777777" w:rsidR="000D0DC1" w:rsidRDefault="000D0DC1" w:rsidP="000D0DC1">
      <w:pPr>
        <w:spacing w:after="0"/>
        <w:rPr>
          <w:sz w:val="20"/>
          <w:szCs w:val="20"/>
        </w:rPr>
      </w:pPr>
    </w:p>
    <w:p w14:paraId="5313B41E" w14:textId="0412D331" w:rsidR="000D0DC1" w:rsidRPr="000500F5" w:rsidRDefault="00852414" w:rsidP="000D0DC1">
      <w:pPr>
        <w:spacing w:after="0"/>
        <w:rPr>
          <w:sz w:val="20"/>
          <w:szCs w:val="20"/>
        </w:rPr>
      </w:pPr>
      <w:r>
        <w:rPr>
          <w:sz w:val="20"/>
          <w:szCs w:val="20"/>
        </w:rPr>
        <w:t xml:space="preserve">Chargé </w:t>
      </w:r>
      <w:r w:rsidR="000B0589">
        <w:rPr>
          <w:sz w:val="20"/>
          <w:szCs w:val="20"/>
        </w:rPr>
        <w:t>du</w:t>
      </w:r>
      <w:r w:rsidR="000D0DC1" w:rsidRPr="000D0DC1">
        <w:rPr>
          <w:sz w:val="20"/>
          <w:szCs w:val="20"/>
        </w:rPr>
        <w:t xml:space="preserve"> développement et </w:t>
      </w:r>
      <w:r w:rsidR="000B0589">
        <w:rPr>
          <w:sz w:val="20"/>
          <w:szCs w:val="20"/>
        </w:rPr>
        <w:t xml:space="preserve">de </w:t>
      </w:r>
      <w:r w:rsidR="000D0DC1" w:rsidRPr="000D0DC1">
        <w:rPr>
          <w:sz w:val="20"/>
          <w:szCs w:val="20"/>
        </w:rPr>
        <w:t>la mise en</w:t>
      </w:r>
      <w:r w:rsidR="000D0DC1">
        <w:rPr>
          <w:sz w:val="20"/>
          <w:szCs w:val="20"/>
        </w:rPr>
        <w:t xml:space="preserve"> </w:t>
      </w:r>
      <w:r w:rsidR="000D0DC1" w:rsidRPr="000D0DC1">
        <w:rPr>
          <w:sz w:val="20"/>
          <w:szCs w:val="20"/>
        </w:rPr>
        <w:t xml:space="preserve">cohérence des politiques de gestion des espaces de nature à l’échelle du territoire de la Ville, </w:t>
      </w:r>
      <w:r w:rsidR="000B0589">
        <w:rPr>
          <w:sz w:val="20"/>
          <w:szCs w:val="20"/>
        </w:rPr>
        <w:t>vous contribuez</w:t>
      </w:r>
      <w:r w:rsidR="000D0DC1" w:rsidRPr="000D0DC1">
        <w:rPr>
          <w:sz w:val="20"/>
          <w:szCs w:val="20"/>
        </w:rPr>
        <w:t xml:space="preserve"> activement au</w:t>
      </w:r>
      <w:r w:rsidR="000D0DC1">
        <w:rPr>
          <w:sz w:val="20"/>
          <w:szCs w:val="20"/>
        </w:rPr>
        <w:t xml:space="preserve"> </w:t>
      </w:r>
      <w:r w:rsidR="000D0DC1" w:rsidRPr="000D0DC1">
        <w:rPr>
          <w:sz w:val="20"/>
          <w:szCs w:val="20"/>
        </w:rPr>
        <w:t>développement de la stratégie de végétalisation sous toutes ses formes et à la sensibilisation des publics à la nature</w:t>
      </w:r>
      <w:r w:rsidR="000D0DC1">
        <w:rPr>
          <w:sz w:val="20"/>
          <w:szCs w:val="20"/>
        </w:rPr>
        <w:t xml:space="preserve"> </w:t>
      </w:r>
      <w:r w:rsidR="000D0DC1" w:rsidRPr="000D0DC1">
        <w:rPr>
          <w:sz w:val="20"/>
          <w:szCs w:val="20"/>
        </w:rPr>
        <w:t>et à l’environnement.</w:t>
      </w:r>
    </w:p>
    <w:p w14:paraId="55E8894B" w14:textId="77777777" w:rsidR="000D0DC1" w:rsidRPr="000D0DC1" w:rsidRDefault="000D0DC1" w:rsidP="000D0DC1">
      <w:pPr>
        <w:spacing w:after="0"/>
        <w:rPr>
          <w:b/>
          <w:bCs/>
          <w:sz w:val="20"/>
          <w:szCs w:val="20"/>
        </w:rPr>
      </w:pPr>
    </w:p>
    <w:p w14:paraId="689AD145" w14:textId="3888AE69" w:rsidR="000D0DC1" w:rsidRDefault="000500F5" w:rsidP="000D0DC1">
      <w:pPr>
        <w:spacing w:after="0"/>
        <w:rPr>
          <w:sz w:val="20"/>
          <w:szCs w:val="20"/>
        </w:rPr>
      </w:pPr>
      <w:r>
        <w:rPr>
          <w:sz w:val="20"/>
          <w:szCs w:val="20"/>
        </w:rPr>
        <w:t>V</w:t>
      </w:r>
      <w:r w:rsidR="000D0DC1" w:rsidRPr="000D0DC1">
        <w:rPr>
          <w:sz w:val="20"/>
          <w:szCs w:val="20"/>
        </w:rPr>
        <w:t xml:space="preserve">ous </w:t>
      </w:r>
      <w:r w:rsidR="00281FA1">
        <w:rPr>
          <w:sz w:val="20"/>
          <w:szCs w:val="20"/>
        </w:rPr>
        <w:t>définissez et mettez</w:t>
      </w:r>
      <w:r w:rsidR="000D0DC1" w:rsidRPr="000D0DC1">
        <w:rPr>
          <w:sz w:val="20"/>
          <w:szCs w:val="20"/>
        </w:rPr>
        <w:t xml:space="preserve"> en œuvre </w:t>
      </w:r>
      <w:r w:rsidR="00281FA1">
        <w:rPr>
          <w:sz w:val="20"/>
          <w:szCs w:val="20"/>
        </w:rPr>
        <w:t>l</w:t>
      </w:r>
      <w:r w:rsidR="000D0DC1" w:rsidRPr="000D0DC1">
        <w:rPr>
          <w:sz w:val="20"/>
          <w:szCs w:val="20"/>
        </w:rPr>
        <w:t>es orientations stratégiques en matière d’espaces de nature dans la ville</w:t>
      </w:r>
      <w:r>
        <w:rPr>
          <w:sz w:val="20"/>
          <w:szCs w:val="20"/>
        </w:rPr>
        <w:t xml:space="preserve"> afin de </w:t>
      </w:r>
      <w:r w:rsidR="000D0DC1" w:rsidRPr="000D0DC1">
        <w:rPr>
          <w:sz w:val="20"/>
          <w:szCs w:val="20"/>
        </w:rPr>
        <w:t>répondre aux enjeux liés au paysage, à l'environnement, à la biodiversité et à la santé.</w:t>
      </w:r>
    </w:p>
    <w:p w14:paraId="0E9CD5E5" w14:textId="77777777" w:rsidR="00852414" w:rsidRPr="000D0DC1" w:rsidRDefault="00852414" w:rsidP="000D0DC1">
      <w:pPr>
        <w:spacing w:after="0"/>
        <w:rPr>
          <w:sz w:val="20"/>
          <w:szCs w:val="20"/>
        </w:rPr>
      </w:pPr>
    </w:p>
    <w:p w14:paraId="165B4240" w14:textId="04BEAA34" w:rsidR="000D0DC1" w:rsidRPr="000D0DC1" w:rsidRDefault="00281FA1" w:rsidP="000D0DC1">
      <w:pPr>
        <w:spacing w:after="0"/>
        <w:rPr>
          <w:b/>
          <w:bCs/>
          <w:sz w:val="20"/>
          <w:szCs w:val="20"/>
        </w:rPr>
      </w:pPr>
      <w:r>
        <w:rPr>
          <w:b/>
          <w:bCs/>
          <w:sz w:val="20"/>
          <w:szCs w:val="20"/>
        </w:rPr>
        <w:t>Da</w:t>
      </w:r>
      <w:r w:rsidR="00244946">
        <w:rPr>
          <w:b/>
          <w:bCs/>
          <w:sz w:val="20"/>
          <w:szCs w:val="20"/>
        </w:rPr>
        <w:t>n</w:t>
      </w:r>
      <w:r>
        <w:rPr>
          <w:b/>
          <w:bCs/>
          <w:sz w:val="20"/>
          <w:szCs w:val="20"/>
        </w:rPr>
        <w:t>s ce cadre, vos missions portent sur plusieurs volets :</w:t>
      </w:r>
    </w:p>
    <w:p w14:paraId="46094BB2" w14:textId="6E97BF18" w:rsidR="000D0DC1" w:rsidRPr="000D0DC1" w:rsidRDefault="000D0DC1" w:rsidP="000D0DC1">
      <w:pPr>
        <w:numPr>
          <w:ilvl w:val="0"/>
          <w:numId w:val="1"/>
        </w:numPr>
        <w:spacing w:after="0"/>
        <w:rPr>
          <w:sz w:val="20"/>
          <w:szCs w:val="20"/>
        </w:rPr>
      </w:pPr>
      <w:r w:rsidRPr="000D0DC1">
        <w:rPr>
          <w:b/>
          <w:bCs/>
          <w:sz w:val="20"/>
          <w:szCs w:val="20"/>
        </w:rPr>
        <w:t>Stratégie et planification</w:t>
      </w:r>
      <w:r w:rsidRPr="000D0DC1">
        <w:rPr>
          <w:sz w:val="20"/>
          <w:szCs w:val="20"/>
        </w:rPr>
        <w:t xml:space="preserve"> : Élaborer des documents stratégiques pour la végétalisation urbaine à moyen et long terme, intégrant les différents usages des espaces et les contraintes </w:t>
      </w:r>
    </w:p>
    <w:p w14:paraId="6DA9B936" w14:textId="4E8AEA76" w:rsidR="000D0DC1" w:rsidRPr="000D0DC1" w:rsidRDefault="000D0DC1" w:rsidP="000D0DC1">
      <w:pPr>
        <w:numPr>
          <w:ilvl w:val="0"/>
          <w:numId w:val="1"/>
        </w:numPr>
        <w:spacing w:after="0"/>
        <w:rPr>
          <w:sz w:val="20"/>
          <w:szCs w:val="20"/>
        </w:rPr>
      </w:pPr>
      <w:r w:rsidRPr="000D0DC1">
        <w:rPr>
          <w:b/>
          <w:bCs/>
          <w:sz w:val="20"/>
          <w:szCs w:val="20"/>
        </w:rPr>
        <w:t>Gestion du patrimoine naturel</w:t>
      </w:r>
      <w:r w:rsidRPr="000D0DC1">
        <w:rPr>
          <w:sz w:val="20"/>
          <w:szCs w:val="20"/>
        </w:rPr>
        <w:t xml:space="preserve"> : Superviser la gestion de 350 hectares d'espaces verts en mettant en place des pratiques de gestion différenciée selon la typologie des espaces et les ressources disponibles.</w:t>
      </w:r>
    </w:p>
    <w:p w14:paraId="1C884F49" w14:textId="34BA48B1" w:rsidR="000D0DC1" w:rsidRPr="000D0DC1" w:rsidRDefault="000D0DC1" w:rsidP="000D0DC1">
      <w:pPr>
        <w:numPr>
          <w:ilvl w:val="0"/>
          <w:numId w:val="1"/>
        </w:numPr>
        <w:spacing w:after="0"/>
        <w:rPr>
          <w:sz w:val="20"/>
          <w:szCs w:val="20"/>
        </w:rPr>
      </w:pPr>
      <w:r w:rsidRPr="000D0DC1">
        <w:rPr>
          <w:b/>
          <w:bCs/>
          <w:sz w:val="20"/>
          <w:szCs w:val="20"/>
        </w:rPr>
        <w:t>Sensibilisation et animation</w:t>
      </w:r>
      <w:r w:rsidRPr="000D0DC1">
        <w:rPr>
          <w:sz w:val="20"/>
          <w:szCs w:val="20"/>
        </w:rPr>
        <w:t xml:space="preserve"> : Promouvoir une culture autour des espaces naturels et des équipements municipaux </w:t>
      </w:r>
      <w:r w:rsidR="000500F5">
        <w:rPr>
          <w:sz w:val="20"/>
          <w:szCs w:val="20"/>
        </w:rPr>
        <w:t xml:space="preserve">tels que le </w:t>
      </w:r>
      <w:r w:rsidR="000500F5" w:rsidRPr="000D0DC1">
        <w:rPr>
          <w:sz w:val="20"/>
          <w:szCs w:val="20"/>
        </w:rPr>
        <w:t>Parc Zoologique</w:t>
      </w:r>
      <w:r w:rsidR="000500F5" w:rsidRPr="000500F5">
        <w:rPr>
          <w:sz w:val="20"/>
          <w:szCs w:val="20"/>
        </w:rPr>
        <w:t xml:space="preserve">, la </w:t>
      </w:r>
      <w:r w:rsidR="000500F5" w:rsidRPr="000D0DC1">
        <w:rPr>
          <w:sz w:val="20"/>
          <w:szCs w:val="20"/>
        </w:rPr>
        <w:t>Ferme Pédagogique</w:t>
      </w:r>
      <w:r w:rsidR="000500F5" w:rsidRPr="000500F5">
        <w:rPr>
          <w:sz w:val="20"/>
          <w:szCs w:val="20"/>
        </w:rPr>
        <w:t xml:space="preserve"> et le </w:t>
      </w:r>
      <w:r w:rsidR="000500F5" w:rsidRPr="000D0DC1">
        <w:rPr>
          <w:sz w:val="20"/>
          <w:szCs w:val="20"/>
        </w:rPr>
        <w:t>Jardin des Plantes</w:t>
      </w:r>
    </w:p>
    <w:p w14:paraId="78CD178F" w14:textId="77777777" w:rsidR="000500F5" w:rsidRDefault="000D0DC1" w:rsidP="000D0DC1">
      <w:pPr>
        <w:numPr>
          <w:ilvl w:val="0"/>
          <w:numId w:val="1"/>
        </w:numPr>
        <w:spacing w:after="0"/>
        <w:rPr>
          <w:sz w:val="20"/>
          <w:szCs w:val="20"/>
        </w:rPr>
      </w:pPr>
      <w:r w:rsidRPr="000D0DC1">
        <w:rPr>
          <w:b/>
          <w:bCs/>
          <w:sz w:val="20"/>
          <w:szCs w:val="20"/>
        </w:rPr>
        <w:t>Participation citoyenne</w:t>
      </w:r>
      <w:r w:rsidRPr="000D0DC1">
        <w:rPr>
          <w:sz w:val="20"/>
          <w:szCs w:val="20"/>
        </w:rPr>
        <w:t xml:space="preserve"> : Encourager l'implication des habitants dans la gestion des espaces verts à travers des initiatives comme les jardins familiaux</w:t>
      </w:r>
      <w:r w:rsidR="000500F5">
        <w:rPr>
          <w:sz w:val="20"/>
          <w:szCs w:val="20"/>
        </w:rPr>
        <w:t xml:space="preserve"> ou</w:t>
      </w:r>
      <w:r w:rsidRPr="000D0DC1">
        <w:rPr>
          <w:sz w:val="20"/>
          <w:szCs w:val="20"/>
        </w:rPr>
        <w:t xml:space="preserve"> les plantations collectives </w:t>
      </w:r>
    </w:p>
    <w:p w14:paraId="6DC8DEB1" w14:textId="784FBD6F" w:rsidR="000D0DC1" w:rsidRPr="000D0DC1" w:rsidRDefault="000D0DC1" w:rsidP="000D0DC1">
      <w:pPr>
        <w:numPr>
          <w:ilvl w:val="0"/>
          <w:numId w:val="1"/>
        </w:numPr>
        <w:spacing w:after="0"/>
        <w:rPr>
          <w:sz w:val="20"/>
          <w:szCs w:val="20"/>
        </w:rPr>
      </w:pPr>
      <w:r w:rsidRPr="000D0DC1">
        <w:rPr>
          <w:b/>
          <w:bCs/>
          <w:sz w:val="20"/>
          <w:szCs w:val="20"/>
        </w:rPr>
        <w:t>Gestion de la direction :</w:t>
      </w:r>
      <w:r w:rsidR="000500F5">
        <w:rPr>
          <w:b/>
          <w:bCs/>
          <w:sz w:val="20"/>
          <w:szCs w:val="20"/>
        </w:rPr>
        <w:t xml:space="preserve"> </w:t>
      </w:r>
      <w:r w:rsidR="00C31A8D" w:rsidRPr="00C31A8D">
        <w:rPr>
          <w:sz w:val="20"/>
          <w:szCs w:val="20"/>
        </w:rPr>
        <w:t>G</w:t>
      </w:r>
      <w:r w:rsidR="000500F5" w:rsidRPr="000500F5">
        <w:rPr>
          <w:sz w:val="20"/>
          <w:szCs w:val="20"/>
        </w:rPr>
        <w:t xml:space="preserve">estion du budget, suivi des marchés publics, suivi des projets, supervision des </w:t>
      </w:r>
      <w:r w:rsidR="000500F5" w:rsidRPr="000D0DC1">
        <w:rPr>
          <w:sz w:val="20"/>
          <w:szCs w:val="20"/>
        </w:rPr>
        <w:t>concours nationaux (Capitale française de la biodiversité, Villes et Villages Fleuris</w:t>
      </w:r>
      <w:r w:rsidR="000500F5">
        <w:rPr>
          <w:sz w:val="20"/>
          <w:szCs w:val="20"/>
        </w:rPr>
        <w:t>) et des partenariats, suivi et reporting.</w:t>
      </w:r>
    </w:p>
    <w:p w14:paraId="3B6907DC" w14:textId="77777777" w:rsidR="00852414" w:rsidRDefault="00852414" w:rsidP="00852414">
      <w:pPr>
        <w:spacing w:after="0"/>
        <w:rPr>
          <w:sz w:val="20"/>
          <w:szCs w:val="20"/>
        </w:rPr>
      </w:pPr>
    </w:p>
    <w:p w14:paraId="3431D364" w14:textId="7F6B343D" w:rsidR="00281FA1" w:rsidRDefault="00281FA1" w:rsidP="00852414">
      <w:pPr>
        <w:spacing w:after="0"/>
        <w:rPr>
          <w:sz w:val="20"/>
          <w:szCs w:val="20"/>
        </w:rPr>
      </w:pPr>
      <w:r>
        <w:rPr>
          <w:sz w:val="20"/>
          <w:szCs w:val="20"/>
        </w:rPr>
        <w:t xml:space="preserve">Bénéficiant d’une formation horticole, vous maîtrisez les </w:t>
      </w:r>
      <w:r w:rsidRPr="00281FA1">
        <w:rPr>
          <w:sz w:val="20"/>
          <w:szCs w:val="20"/>
        </w:rPr>
        <w:t>techniques dans le domaine des sciences du végétal, du végétal, du paysage et de la gestion des espaces verts</w:t>
      </w:r>
      <w:r>
        <w:rPr>
          <w:sz w:val="20"/>
          <w:szCs w:val="20"/>
        </w:rPr>
        <w:t xml:space="preserve"> et les </w:t>
      </w:r>
      <w:r w:rsidRPr="00281FA1">
        <w:rPr>
          <w:sz w:val="20"/>
          <w:szCs w:val="20"/>
        </w:rPr>
        <w:t>nouvelles pratiques en matière d’entretien des espaces verts et en particulier de gestion différenciée.</w:t>
      </w:r>
      <w:r>
        <w:rPr>
          <w:sz w:val="20"/>
          <w:szCs w:val="20"/>
        </w:rPr>
        <w:t xml:space="preserve"> Rompu au management et à la gestion de projet, vous savez animer des groupes de travail, déléguer en donnant du sens aux missions, </w:t>
      </w:r>
      <w:r w:rsidRPr="00281FA1">
        <w:rPr>
          <w:sz w:val="20"/>
          <w:szCs w:val="20"/>
        </w:rPr>
        <w:t>communiquer, vous adapter et travailler en transversalité. Force de proposition</w:t>
      </w:r>
      <w:r>
        <w:rPr>
          <w:sz w:val="20"/>
          <w:szCs w:val="20"/>
        </w:rPr>
        <w:t xml:space="preserve"> en matière</w:t>
      </w:r>
      <w:r w:rsidRPr="00281FA1">
        <w:rPr>
          <w:b/>
          <w:bCs/>
          <w:sz w:val="20"/>
          <w:szCs w:val="20"/>
        </w:rPr>
        <w:t xml:space="preserve"> </w:t>
      </w:r>
      <w:r w:rsidRPr="00281FA1">
        <w:rPr>
          <w:sz w:val="20"/>
          <w:szCs w:val="20"/>
        </w:rPr>
        <w:t>d’aménagements d’espaces verts, vous connaissez l’environnement des collectivités territoriales et particulièrement de la gestion de l’espace public et le statut de la fonction publique.</w:t>
      </w:r>
      <w:r>
        <w:rPr>
          <w:sz w:val="20"/>
          <w:szCs w:val="20"/>
        </w:rPr>
        <w:t xml:space="preserve"> Autonome, impliqué </w:t>
      </w:r>
      <w:r>
        <w:rPr>
          <w:sz w:val="20"/>
          <w:szCs w:val="20"/>
        </w:rPr>
        <w:lastRenderedPageBreak/>
        <w:t>et réactif, vous alliez esprit d’analyse, d’initiative et de synthèse et sens du travail en équipe. Vous maîtrisez les outils informatiques.</w:t>
      </w:r>
    </w:p>
    <w:p w14:paraId="73B589E2" w14:textId="77777777" w:rsidR="000500F5" w:rsidRDefault="000500F5" w:rsidP="00852414">
      <w:pPr>
        <w:spacing w:after="0"/>
        <w:rPr>
          <w:sz w:val="20"/>
          <w:szCs w:val="20"/>
        </w:rPr>
      </w:pPr>
    </w:p>
    <w:p w14:paraId="2C921C08" w14:textId="77777777" w:rsidR="000500F5" w:rsidRPr="000500F5" w:rsidRDefault="000500F5" w:rsidP="00D81C66">
      <w:pPr>
        <w:spacing w:after="0"/>
        <w:rPr>
          <w:b/>
          <w:bCs/>
          <w:sz w:val="20"/>
          <w:szCs w:val="20"/>
        </w:rPr>
      </w:pPr>
      <w:r w:rsidRPr="000500F5">
        <w:rPr>
          <w:b/>
          <w:bCs/>
          <w:sz w:val="20"/>
          <w:szCs w:val="20"/>
        </w:rPr>
        <w:t>Nous rejoindre, c’est bénéficier des avantages suivants :</w:t>
      </w:r>
    </w:p>
    <w:p w14:paraId="7C4A1A05" w14:textId="77777777" w:rsidR="000500F5" w:rsidRPr="000500F5" w:rsidRDefault="000500F5" w:rsidP="00D81C66">
      <w:pPr>
        <w:autoSpaceDE w:val="0"/>
        <w:autoSpaceDN w:val="0"/>
        <w:adjustRightInd w:val="0"/>
        <w:spacing w:after="0" w:line="240" w:lineRule="auto"/>
        <w:jc w:val="both"/>
        <w:rPr>
          <w:sz w:val="20"/>
          <w:szCs w:val="20"/>
        </w:rPr>
      </w:pPr>
      <w:r w:rsidRPr="000500F5">
        <w:rPr>
          <w:sz w:val="20"/>
          <w:szCs w:val="20"/>
        </w:rPr>
        <w:t>Une politique active de formation, un accès au restaurant municipal avec tarif préférentiel, un Comité des Œuvres Sociales, une prime de vacances pour les enfants, une participation employeur aux mutuelles labellisées…</w:t>
      </w:r>
    </w:p>
    <w:p w14:paraId="066D5CE9" w14:textId="77777777" w:rsidR="000500F5" w:rsidRDefault="000500F5" w:rsidP="00852414">
      <w:pPr>
        <w:spacing w:after="0"/>
        <w:rPr>
          <w:sz w:val="20"/>
          <w:szCs w:val="20"/>
        </w:rPr>
      </w:pPr>
    </w:p>
    <w:p w14:paraId="365030D3" w14:textId="77777777" w:rsidR="00852414" w:rsidRPr="000D0DC1" w:rsidRDefault="00852414" w:rsidP="000D0DC1">
      <w:pPr>
        <w:spacing w:after="0"/>
        <w:rPr>
          <w:sz w:val="20"/>
          <w:szCs w:val="20"/>
        </w:rPr>
      </w:pPr>
    </w:p>
    <w:p w14:paraId="1116D462" w14:textId="6DBA09AD" w:rsidR="000D0DC1" w:rsidRPr="000D0DC1" w:rsidRDefault="000D0DC1" w:rsidP="000D0DC1">
      <w:pPr>
        <w:spacing w:after="0"/>
        <w:rPr>
          <w:b/>
          <w:bCs/>
          <w:sz w:val="20"/>
          <w:szCs w:val="20"/>
        </w:rPr>
      </w:pPr>
      <w:r w:rsidRPr="000D0DC1">
        <w:rPr>
          <w:b/>
          <w:bCs/>
          <w:sz w:val="20"/>
          <w:szCs w:val="20"/>
        </w:rPr>
        <w:t>Rejoignez-nous pour contribuer à faire de la nature un élément clé de la ville et améliorer la qualité de vie des habitants à travers des projets durables et novateurs</w:t>
      </w:r>
      <w:r w:rsidR="000500F5">
        <w:rPr>
          <w:b/>
          <w:bCs/>
          <w:sz w:val="20"/>
          <w:szCs w:val="20"/>
        </w:rPr>
        <w:t> !</w:t>
      </w:r>
    </w:p>
    <w:p w14:paraId="36F843BC" w14:textId="77777777" w:rsidR="000D0DC1" w:rsidRDefault="000D0DC1" w:rsidP="000D0DC1">
      <w:pPr>
        <w:spacing w:after="0"/>
        <w:rPr>
          <w:sz w:val="20"/>
          <w:szCs w:val="20"/>
        </w:rPr>
      </w:pPr>
    </w:p>
    <w:p w14:paraId="3FDD5E00" w14:textId="4057BBEE" w:rsidR="00D81C66" w:rsidRPr="00546B99" w:rsidRDefault="00D81C66" w:rsidP="00D81C66">
      <w:pPr>
        <w:autoSpaceDE w:val="0"/>
        <w:autoSpaceDN w:val="0"/>
        <w:adjustRightInd w:val="0"/>
        <w:spacing w:after="0" w:line="240" w:lineRule="auto"/>
        <w:rPr>
          <w:sz w:val="20"/>
          <w:szCs w:val="20"/>
        </w:rPr>
      </w:pPr>
      <w:r w:rsidRPr="00546B99">
        <w:rPr>
          <w:sz w:val="20"/>
          <w:szCs w:val="20"/>
        </w:rPr>
        <w:t>Ce poste à temps complet vous intéresse ? Nous avons hâte de vous rencontrer ! Retrouvez le détail de l’offre et postulez directement sur notre site</w:t>
      </w:r>
      <w:r>
        <w:rPr>
          <w:sz w:val="20"/>
          <w:szCs w:val="20"/>
        </w:rPr>
        <w:t>, avant le</w:t>
      </w:r>
      <w:r w:rsidR="002C66C4">
        <w:rPr>
          <w:sz w:val="20"/>
          <w:szCs w:val="20"/>
        </w:rPr>
        <w:t xml:space="preserve"> 31/10/2024 :</w:t>
      </w:r>
    </w:p>
    <w:p w14:paraId="0D379FB9" w14:textId="00D16FC8" w:rsidR="002C66C4" w:rsidRDefault="00000000" w:rsidP="002C66C4">
      <w:pPr>
        <w:autoSpaceDE w:val="0"/>
        <w:autoSpaceDN w:val="0"/>
        <w:adjustRightInd w:val="0"/>
        <w:spacing w:after="0" w:line="240" w:lineRule="auto"/>
        <w:rPr>
          <w:b/>
          <w:bCs/>
          <w:sz w:val="20"/>
          <w:szCs w:val="20"/>
        </w:rPr>
      </w:pPr>
      <w:hyperlink r:id="rId5" w:tgtFrame="_blank" w:history="1">
        <w:r w:rsidR="002C66C4">
          <w:rPr>
            <w:rStyle w:val="Lienhypertexte"/>
            <w:sz w:val="20"/>
            <w:szCs w:val="20"/>
          </w:rPr>
          <w:t>https://paas.elsatis.fr/prod4/portal/portal.jsp?c=89217751&amp;p=89317642&amp;g=89317644&amp;id=159315112</w:t>
        </w:r>
      </w:hyperlink>
    </w:p>
    <w:p w14:paraId="25C22281" w14:textId="77777777" w:rsidR="000500F5" w:rsidRPr="000D0DC1" w:rsidRDefault="000500F5" w:rsidP="000D0DC1">
      <w:pPr>
        <w:spacing w:after="0"/>
        <w:rPr>
          <w:sz w:val="20"/>
          <w:szCs w:val="20"/>
        </w:rPr>
      </w:pPr>
    </w:p>
    <w:sectPr w:rsidR="000500F5" w:rsidRPr="000D0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ntonSans 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0000"/>
    <w:multiLevelType w:val="multilevel"/>
    <w:tmpl w:val="56825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A7D5A"/>
    <w:multiLevelType w:val="multilevel"/>
    <w:tmpl w:val="894C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D74F1"/>
    <w:multiLevelType w:val="multilevel"/>
    <w:tmpl w:val="4B2A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518019">
    <w:abstractNumId w:val="0"/>
  </w:num>
  <w:num w:numId="2" w16cid:durableId="580481114">
    <w:abstractNumId w:val="2"/>
  </w:num>
  <w:num w:numId="3" w16cid:durableId="51950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C1"/>
    <w:rsid w:val="000500F5"/>
    <w:rsid w:val="000B0589"/>
    <w:rsid w:val="000D0DC1"/>
    <w:rsid w:val="00244946"/>
    <w:rsid w:val="00281FA1"/>
    <w:rsid w:val="002C66C4"/>
    <w:rsid w:val="004E4767"/>
    <w:rsid w:val="005801C7"/>
    <w:rsid w:val="00852414"/>
    <w:rsid w:val="00A5163E"/>
    <w:rsid w:val="00B506D8"/>
    <w:rsid w:val="00C0378A"/>
    <w:rsid w:val="00C31A8D"/>
    <w:rsid w:val="00C84339"/>
    <w:rsid w:val="00D81C66"/>
    <w:rsid w:val="00F162BC"/>
    <w:rsid w:val="00F24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A5DD"/>
  <w15:chartTrackingRefBased/>
  <w15:docId w15:val="{B6BFB9CB-E172-4A5F-B144-17E36AC1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0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0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0DC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0DC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0DC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0DC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0DC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0DC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D0DC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0DC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0DC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0DC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0DC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0DC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0DC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0DC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0DC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0DC1"/>
    <w:rPr>
      <w:rFonts w:eastAsiaTheme="majorEastAsia" w:cstheme="majorBidi"/>
      <w:color w:val="272727" w:themeColor="text1" w:themeTint="D8"/>
    </w:rPr>
  </w:style>
  <w:style w:type="paragraph" w:styleId="Titre">
    <w:name w:val="Title"/>
    <w:basedOn w:val="Normal"/>
    <w:next w:val="Normal"/>
    <w:link w:val="TitreCar"/>
    <w:uiPriority w:val="10"/>
    <w:qFormat/>
    <w:rsid w:val="000D0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0DC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0DC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0DC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0DC1"/>
    <w:pPr>
      <w:spacing w:before="160"/>
      <w:jc w:val="center"/>
    </w:pPr>
    <w:rPr>
      <w:i/>
      <w:iCs/>
      <w:color w:val="404040" w:themeColor="text1" w:themeTint="BF"/>
    </w:rPr>
  </w:style>
  <w:style w:type="character" w:customStyle="1" w:styleId="CitationCar">
    <w:name w:val="Citation Car"/>
    <w:basedOn w:val="Policepardfaut"/>
    <w:link w:val="Citation"/>
    <w:uiPriority w:val="29"/>
    <w:rsid w:val="000D0DC1"/>
    <w:rPr>
      <w:i/>
      <w:iCs/>
      <w:color w:val="404040" w:themeColor="text1" w:themeTint="BF"/>
    </w:rPr>
  </w:style>
  <w:style w:type="paragraph" w:styleId="Paragraphedeliste">
    <w:name w:val="List Paragraph"/>
    <w:basedOn w:val="Normal"/>
    <w:uiPriority w:val="34"/>
    <w:qFormat/>
    <w:rsid w:val="000D0DC1"/>
    <w:pPr>
      <w:ind w:left="720"/>
      <w:contextualSpacing/>
    </w:pPr>
  </w:style>
  <w:style w:type="character" w:styleId="Accentuationintense">
    <w:name w:val="Intense Emphasis"/>
    <w:basedOn w:val="Policepardfaut"/>
    <w:uiPriority w:val="21"/>
    <w:qFormat/>
    <w:rsid w:val="000D0DC1"/>
    <w:rPr>
      <w:i/>
      <w:iCs/>
      <w:color w:val="0F4761" w:themeColor="accent1" w:themeShade="BF"/>
    </w:rPr>
  </w:style>
  <w:style w:type="paragraph" w:styleId="Citationintense">
    <w:name w:val="Intense Quote"/>
    <w:basedOn w:val="Normal"/>
    <w:next w:val="Normal"/>
    <w:link w:val="CitationintenseCar"/>
    <w:uiPriority w:val="30"/>
    <w:qFormat/>
    <w:rsid w:val="000D0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0DC1"/>
    <w:rPr>
      <w:i/>
      <w:iCs/>
      <w:color w:val="0F4761" w:themeColor="accent1" w:themeShade="BF"/>
    </w:rPr>
  </w:style>
  <w:style w:type="character" w:styleId="Rfrenceintense">
    <w:name w:val="Intense Reference"/>
    <w:basedOn w:val="Policepardfaut"/>
    <w:uiPriority w:val="32"/>
    <w:qFormat/>
    <w:rsid w:val="000D0DC1"/>
    <w:rPr>
      <w:b/>
      <w:bCs/>
      <w:smallCaps/>
      <w:color w:val="0F4761" w:themeColor="accent1" w:themeShade="BF"/>
      <w:spacing w:val="5"/>
    </w:rPr>
  </w:style>
  <w:style w:type="paragraph" w:customStyle="1" w:styleId="Default">
    <w:name w:val="Default"/>
    <w:rsid w:val="00F162BC"/>
    <w:pPr>
      <w:autoSpaceDE w:val="0"/>
      <w:autoSpaceDN w:val="0"/>
      <w:adjustRightInd w:val="0"/>
      <w:spacing w:after="0" w:line="240" w:lineRule="auto"/>
    </w:pPr>
    <w:rPr>
      <w:rFonts w:ascii="BentonSans Book" w:hAnsi="BentonSans Book" w:cs="BentonSans Book"/>
      <w:color w:val="000000"/>
      <w:kern w:val="0"/>
      <w14:ligatures w14:val="none"/>
    </w:rPr>
  </w:style>
  <w:style w:type="character" w:customStyle="1" w:styleId="A0">
    <w:name w:val="A0"/>
    <w:uiPriority w:val="99"/>
    <w:rsid w:val="00F162BC"/>
    <w:rPr>
      <w:rFonts w:cs="BentonSans Book"/>
      <w:color w:val="000000"/>
      <w:sz w:val="14"/>
      <w:szCs w:val="14"/>
    </w:rPr>
  </w:style>
  <w:style w:type="paragraph" w:customStyle="1" w:styleId="Pa1">
    <w:name w:val="Pa1"/>
    <w:basedOn w:val="Default"/>
    <w:next w:val="Default"/>
    <w:uiPriority w:val="99"/>
    <w:rsid w:val="00F162BC"/>
    <w:pPr>
      <w:spacing w:line="151" w:lineRule="atLeast"/>
    </w:pPr>
    <w:rPr>
      <w:rFonts w:cstheme="minorBidi"/>
      <w:color w:val="auto"/>
    </w:rPr>
  </w:style>
  <w:style w:type="character" w:styleId="Lienhypertexte">
    <w:name w:val="Hyperlink"/>
    <w:basedOn w:val="Policepardfaut"/>
    <w:uiPriority w:val="99"/>
    <w:unhideWhenUsed/>
    <w:rsid w:val="00D81C66"/>
    <w:rPr>
      <w:color w:val="467886" w:themeColor="hyperlink"/>
      <w:u w:val="single"/>
    </w:rPr>
  </w:style>
  <w:style w:type="character" w:styleId="Lienhypertextesuivivisit">
    <w:name w:val="FollowedHyperlink"/>
    <w:basedOn w:val="Policepardfaut"/>
    <w:uiPriority w:val="99"/>
    <w:semiHidden/>
    <w:unhideWhenUsed/>
    <w:rsid w:val="002C66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6789">
      <w:bodyDiv w:val="1"/>
      <w:marLeft w:val="0"/>
      <w:marRight w:val="0"/>
      <w:marTop w:val="0"/>
      <w:marBottom w:val="0"/>
      <w:divBdr>
        <w:top w:val="none" w:sz="0" w:space="0" w:color="auto"/>
        <w:left w:val="none" w:sz="0" w:space="0" w:color="auto"/>
        <w:bottom w:val="none" w:sz="0" w:space="0" w:color="auto"/>
        <w:right w:val="none" w:sz="0" w:space="0" w:color="auto"/>
      </w:divBdr>
    </w:div>
    <w:div w:id="1626231924">
      <w:bodyDiv w:val="1"/>
      <w:marLeft w:val="0"/>
      <w:marRight w:val="0"/>
      <w:marTop w:val="0"/>
      <w:marBottom w:val="0"/>
      <w:divBdr>
        <w:top w:val="none" w:sz="0" w:space="0" w:color="auto"/>
        <w:left w:val="none" w:sz="0" w:space="0" w:color="auto"/>
        <w:bottom w:val="none" w:sz="0" w:space="0" w:color="auto"/>
        <w:right w:val="none" w:sz="0" w:space="0" w:color="auto"/>
      </w:divBdr>
    </w:div>
    <w:div w:id="19908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as.elsatis.fr/prod4/portal/portal.jsp?c=89217751&amp;p=89317642&amp;g=89317644&amp;id=15931511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694</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5</cp:revision>
  <dcterms:created xsi:type="dcterms:W3CDTF">2024-09-26T12:35:00Z</dcterms:created>
  <dcterms:modified xsi:type="dcterms:W3CDTF">2024-09-26T15:11:00Z</dcterms:modified>
</cp:coreProperties>
</file>