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FFD70" w14:textId="60134F7B" w:rsidR="00631EB2" w:rsidRDefault="00631EB2" w:rsidP="00631EB2">
      <w:r>
        <w:t>Rejoignez la Métropole de Lyon et ses 9 200 collaborateurs pour contribuer aux politiques publiques ambitieuses pour le territoire au service de ses 1,4 million d'habitants dans de nombreux domaines : mobilité, environnement, aménagement urbain, habitat, aide sociale, protection de l'enfance, personnes âgées, handicap, insertion professionnelle, collèges, développement économique, voirie, eau, déchets, tourisme, culture, sport…</w:t>
      </w:r>
    </w:p>
    <w:p w14:paraId="4B3A926B" w14:textId="764F8F2C" w:rsidR="00631EB2" w:rsidRDefault="00631EB2" w:rsidP="00631EB2">
      <w:r>
        <w:t xml:space="preserve">La Métropole de Lyon recrute pour sa </w:t>
      </w:r>
      <w:r w:rsidRPr="00631EB2">
        <w:t>Délégation gestion et exploitation de l’espace public, Direction ressources, service administration finances</w:t>
      </w:r>
    </w:p>
    <w:p w14:paraId="28D88420" w14:textId="77777777" w:rsidR="00631EB2" w:rsidRDefault="00631EB2" w:rsidP="00631EB2"/>
    <w:p w14:paraId="56562EE5" w14:textId="77777777" w:rsidR="00631EB2" w:rsidRDefault="00631EB2" w:rsidP="00631EB2">
      <w:pPr>
        <w:shd w:val="clear" w:color="auto" w:fill="FFFFFF"/>
        <w:spacing w:after="0" w:line="240" w:lineRule="auto"/>
        <w:outlineLvl w:val="0"/>
        <w:rPr>
          <w:b/>
          <w:bCs/>
        </w:rPr>
      </w:pPr>
      <w:r w:rsidRPr="00631EB2">
        <w:rPr>
          <w:b/>
          <w:bCs/>
        </w:rPr>
        <w:t>RESPONSABLE DU SERVICE ADMINISTRATION-FINANCES (H/F)</w:t>
      </w:r>
    </w:p>
    <w:p w14:paraId="3EC371A8" w14:textId="52E73EA4" w:rsidR="00631EB2" w:rsidRPr="00631EB2" w:rsidRDefault="00631EB2" w:rsidP="00631EB2">
      <w:pPr>
        <w:shd w:val="clear" w:color="auto" w:fill="FFFFFF"/>
        <w:spacing w:after="0" w:line="240" w:lineRule="auto"/>
        <w:outlineLvl w:val="0"/>
      </w:pPr>
      <w:r w:rsidRPr="00631EB2">
        <w:t>Attaché ou ingénieur territorial</w:t>
      </w:r>
    </w:p>
    <w:p w14:paraId="7DD5D2CF" w14:textId="77777777" w:rsidR="00631EB2" w:rsidRDefault="00631EB2" w:rsidP="00631EB2"/>
    <w:p w14:paraId="3A7FB233" w14:textId="77777777" w:rsidR="00631EB2" w:rsidRPr="00631EB2" w:rsidRDefault="00631EB2" w:rsidP="00631EB2">
      <w:r w:rsidRPr="00631EB2">
        <w:t>La DGEEP - Délégation Gestion &amp; Exploitation de l'Espace Public - délégation opérationnelle de 2 700 agents, exploite, entretient et aménage l'espace public sur les territoires pour répondre aux besoins des usagers en incarnant les orientations fixées par l'exécutif avec le portage de 4 politiques publiques.</w:t>
      </w:r>
      <w:r w:rsidRPr="00631EB2">
        <w:br/>
      </w:r>
      <w:r w:rsidRPr="00631EB2">
        <w:br/>
        <w:t>Au sein de cette délégation, la direction ressources a pour mission de donner à tous les agents de la Délégation les moyens et outils nécessaires à l'exercice de leur métier. Elle applique les politiques fédérales dans ses champs de compétences ressources et est garant, entre autres, du pilotage et de l'ingénierie administrative et financière. La direction ressources recrute son responsable de service administration finances.</w:t>
      </w:r>
      <w:r w:rsidRPr="00631EB2">
        <w:br/>
      </w:r>
      <w:r w:rsidRPr="00631EB2">
        <w:rPr>
          <w:b/>
          <w:bCs/>
        </w:rPr>
        <w:t>Ce challenge vous intéresse ?</w:t>
      </w:r>
      <w:r w:rsidRPr="00631EB2">
        <w:br/>
      </w:r>
      <w:r w:rsidRPr="00631EB2">
        <w:br/>
        <w:t>Avec l'appui de 30 collaborateurs, vous avez en charge un budget annuel de 220 M€ en fonctionnement et investissement. Vous pilotez l'ingénierie des fonctions finances, marchés publics, juridique et processus délibératif de la délégation et coordonnez l'activité de trois unités qui composent votre service. Vous accompagnez et sécurisez l'activité des directions opérationnelles bénéficiaires (nettoiement, végétal, voirie et territoires) dans le respect des orientations stratégiques de la délégation et de la collectivité dans une logique d'appréhension globale des dimensions juridiques administratives et financières des projets opérationnels.</w:t>
      </w:r>
      <w:r w:rsidRPr="00631EB2">
        <w:br/>
      </w:r>
      <w:r w:rsidRPr="00631EB2">
        <w:br/>
        <w:t>En ce qui concerne l'actualité du service, un diagnostic organisationnel est en cours avec appui d'un consultant interne. Vous pilotez et mettez en œuvre le projet visant à rechercher une optimisation des ressources allouées aux finances au travers d'une approche par processus.</w:t>
      </w:r>
    </w:p>
    <w:p w14:paraId="4FE41F26" w14:textId="77777777" w:rsidR="00631EB2" w:rsidRPr="00631EB2" w:rsidRDefault="00631EB2" w:rsidP="00631EB2">
      <w:pPr>
        <w:rPr>
          <w:b/>
          <w:bCs/>
        </w:rPr>
      </w:pPr>
      <w:r w:rsidRPr="00631EB2">
        <w:rPr>
          <w:b/>
          <w:bCs/>
        </w:rPr>
        <w:t>Vos missions</w:t>
      </w:r>
    </w:p>
    <w:p w14:paraId="7D8BDFB9" w14:textId="7B73A0F4" w:rsidR="00631EB2" w:rsidRPr="001E385A" w:rsidRDefault="00631EB2" w:rsidP="00631EB2">
      <w:pPr>
        <w:rPr>
          <w:b/>
          <w:bCs/>
        </w:rPr>
      </w:pPr>
      <w:r>
        <w:t xml:space="preserve">Vous managez </w:t>
      </w:r>
      <w:r w:rsidRPr="00631EB2">
        <w:t>les 3 unités du service et un conseiller en conduite de projets, soit une trentaine d'agents, capitaliser sur les expériences et bonnes pratiques et développer les synergies entre les différentes fonctions</w:t>
      </w:r>
      <w:r>
        <w:t>.</w:t>
      </w:r>
      <w:r w:rsidRPr="00631EB2">
        <w:br/>
      </w:r>
      <w:r>
        <w:t>Vous pilotez</w:t>
      </w:r>
      <w:r w:rsidRPr="00631EB2">
        <w:t xml:space="preserve"> les instances d'arbitrage de la délégation pour favoriser un dialogue avec les directions opérationnelles</w:t>
      </w:r>
      <w:r w:rsidR="001E385A" w:rsidRPr="001E385A">
        <w:t xml:space="preserve"> </w:t>
      </w:r>
      <w:r w:rsidR="001E385A">
        <w:t xml:space="preserve">et </w:t>
      </w:r>
      <w:r w:rsidR="001E385A" w:rsidRPr="00631EB2">
        <w:t>le suivi de la Programmation Pluri annuelle des Investissements (600 M€ sur le mandat</w:t>
      </w:r>
      <w:r w:rsidR="001E385A">
        <w:t>)</w:t>
      </w:r>
      <w:r>
        <w:t xml:space="preserve">, gérez le volet budgétaire </w:t>
      </w:r>
      <w:r w:rsidRPr="00631EB2">
        <w:t>de la délégation</w:t>
      </w:r>
      <w:r>
        <w:t xml:space="preserve"> en </w:t>
      </w:r>
      <w:proofErr w:type="spellStart"/>
      <w:r>
        <w:t>co</w:t>
      </w:r>
      <w:proofErr w:type="spellEnd"/>
      <w:r>
        <w:t xml:space="preserve"> animant le dialogue avec </w:t>
      </w:r>
      <w:r w:rsidRPr="00631EB2">
        <w:t>les directions</w:t>
      </w:r>
      <w:r w:rsidR="001E385A">
        <w:t xml:space="preserve"> et réalisez les </w:t>
      </w:r>
      <w:r w:rsidR="001E385A" w:rsidRPr="00631EB2">
        <w:t>analyses financières</w:t>
      </w:r>
      <w:r w:rsidR="001E385A">
        <w:t xml:space="preserve">. Vous coordonnez la </w:t>
      </w:r>
      <w:r w:rsidR="001E385A" w:rsidRPr="00631EB2">
        <w:t>production des marchés publics (de l'ordre de 80 à 100 notifications par an pour un montant variant de 75 à 160 M€ HT suivant les années)</w:t>
      </w:r>
      <w:r w:rsidR="001E385A">
        <w:t xml:space="preserve"> en conseillant les bénéficiaires et en promouvant </w:t>
      </w:r>
      <w:r w:rsidR="001E385A" w:rsidRPr="00631EB2">
        <w:t>l'achat responsable</w:t>
      </w:r>
      <w:r w:rsidR="001E385A">
        <w:t>, dans chaque étape du processus en veillant à la sécurité juridique des actions.</w:t>
      </w:r>
      <w:r w:rsidRPr="00631EB2">
        <w:br/>
      </w:r>
      <w:r w:rsidRPr="00631EB2">
        <w:lastRenderedPageBreak/>
        <w:br/>
      </w:r>
      <w:r w:rsidRPr="00631EB2">
        <w:br/>
      </w:r>
    </w:p>
    <w:p w14:paraId="7A12C420" w14:textId="77777777" w:rsidR="00631EB2" w:rsidRPr="001E385A" w:rsidRDefault="00631EB2" w:rsidP="00631EB2">
      <w:pPr>
        <w:rPr>
          <w:b/>
          <w:bCs/>
        </w:rPr>
      </w:pPr>
      <w:r w:rsidRPr="001E385A">
        <w:rPr>
          <w:b/>
          <w:bCs/>
        </w:rPr>
        <w:t>Votre profil</w:t>
      </w:r>
    </w:p>
    <w:p w14:paraId="3CFAECA5" w14:textId="1C95F034" w:rsidR="00631EB2" w:rsidRPr="00631EB2" w:rsidRDefault="00631EB2" w:rsidP="00631EB2">
      <w:r w:rsidRPr="00631EB2">
        <w:t>Manager confirmé, vous avez une expérience solide sur des fonctions ressources (finances, marchés publics, droit et achats) en administration publique, idéalement en collectivité territoriale. Vos connaissances des enjeux du circuit délibératif d'une collectivité et votre capacité à coordonner l'activité d'une pluralité d'acteurs dans des délais sont des atouts majeurs pour ce poste. Avoir de l'expérience en animation de dialogue de gestion interne, animation de réseaux et en pilotage de projet transversaux est également souhaité.</w:t>
      </w:r>
      <w:r w:rsidRPr="00631EB2">
        <w:br/>
      </w:r>
      <w:r w:rsidRPr="00631EB2">
        <w:br/>
        <w:t>Vous êtes reconnu à la fois pour vos qualités relationnelles, votre aisance dans le travail en transversalité, votre sens de la relation bénéficiaire et aptitude à la négociation que pour vos votre rigueur, vos capacités d'analyse et de synthèse.</w:t>
      </w:r>
      <w:r w:rsidRPr="00631EB2">
        <w:br/>
      </w:r>
      <w:r w:rsidR="001E385A" w:rsidRPr="001E385A">
        <w:t>Votre ligne managériale</w:t>
      </w:r>
      <w:r w:rsidR="001E385A">
        <w:t xml:space="preserve"> vous permettra d’accompagner</w:t>
      </w:r>
      <w:r w:rsidR="001E385A" w:rsidRPr="001E385A">
        <w:t xml:space="preserve"> vos bénéficiaires, les collaborateurs ressources de votre direction, les directions ressources fédérales et également les RAF de la collectivité</w:t>
      </w:r>
      <w:r w:rsidR="001E385A">
        <w:t>.</w:t>
      </w:r>
    </w:p>
    <w:p w14:paraId="0511A897" w14:textId="77777777" w:rsidR="00631EB2" w:rsidRDefault="00631EB2" w:rsidP="00631EB2">
      <w:pPr>
        <w:rPr>
          <w:b/>
          <w:bCs/>
        </w:rPr>
      </w:pPr>
    </w:p>
    <w:p w14:paraId="01555AE0" w14:textId="7DC837CD" w:rsidR="00631EB2" w:rsidRPr="00631EB2" w:rsidRDefault="00631EB2" w:rsidP="00631EB2">
      <w:pPr>
        <w:rPr>
          <w:b/>
          <w:bCs/>
        </w:rPr>
      </w:pPr>
      <w:r w:rsidRPr="00631EB2">
        <w:rPr>
          <w:b/>
          <w:bCs/>
        </w:rPr>
        <w:t>Pourquoi rejoindre la Métropole ?</w:t>
      </w:r>
    </w:p>
    <w:p w14:paraId="72D5B2AE" w14:textId="77777777" w:rsidR="00631EB2" w:rsidRDefault="00631EB2" w:rsidP="00631EB2">
      <w:pPr>
        <w:pStyle w:val="Paragraphedeliste"/>
        <w:numPr>
          <w:ilvl w:val="0"/>
          <w:numId w:val="1"/>
        </w:numPr>
      </w:pPr>
      <w:r w:rsidRPr="00631EB2">
        <w:t>Participation financière à la complémentaire santé et à la prévoyance</w:t>
      </w:r>
    </w:p>
    <w:p w14:paraId="6454B3C1" w14:textId="77777777" w:rsidR="00631EB2" w:rsidRDefault="00631EB2" w:rsidP="00631EB2">
      <w:pPr>
        <w:pStyle w:val="Paragraphedeliste"/>
        <w:numPr>
          <w:ilvl w:val="0"/>
          <w:numId w:val="1"/>
        </w:numPr>
      </w:pPr>
      <w:r w:rsidRPr="00631EB2">
        <w:t>Prestations sociales : titres-restaurant ou accès au restaurant administratif ; aides à la mobilité et aux déplacements ; accès à l'offre de services du COS (voyages, billetterie, culture, loisirs, aides sociales)</w:t>
      </w:r>
    </w:p>
    <w:p w14:paraId="54C5B7A1" w14:textId="77777777" w:rsidR="00631EB2" w:rsidRDefault="00631EB2" w:rsidP="00631EB2">
      <w:pPr>
        <w:pStyle w:val="Paragraphedeliste"/>
        <w:numPr>
          <w:ilvl w:val="0"/>
          <w:numId w:val="1"/>
        </w:numPr>
      </w:pPr>
      <w:r w:rsidRPr="00631EB2">
        <w:t>Accès à une offre de formation variée</w:t>
      </w:r>
    </w:p>
    <w:p w14:paraId="2FC685F3" w14:textId="77777777" w:rsidR="00631EB2" w:rsidRDefault="00631EB2" w:rsidP="00631EB2">
      <w:pPr>
        <w:pStyle w:val="Paragraphedeliste"/>
        <w:numPr>
          <w:ilvl w:val="0"/>
          <w:numId w:val="1"/>
        </w:numPr>
      </w:pPr>
      <w:r w:rsidRPr="00631EB2">
        <w:t>Possibilité de télétravail jusqu'à 2 jours par semaine</w:t>
      </w:r>
    </w:p>
    <w:p w14:paraId="428BEA30" w14:textId="045AF06F" w:rsidR="00631EB2" w:rsidRDefault="00631EB2" w:rsidP="00631EB2">
      <w:pPr>
        <w:pStyle w:val="Paragraphedeliste"/>
        <w:numPr>
          <w:ilvl w:val="0"/>
          <w:numId w:val="1"/>
        </w:numPr>
      </w:pPr>
      <w:r w:rsidRPr="00631EB2">
        <w:t>Charte du droit à la déconnexion</w:t>
      </w:r>
    </w:p>
    <w:p w14:paraId="00213B1F" w14:textId="77777777" w:rsidR="001E385A" w:rsidRPr="00631EB2" w:rsidRDefault="001E385A" w:rsidP="001E385A"/>
    <w:p w14:paraId="71713F45" w14:textId="77777777" w:rsidR="001E385A" w:rsidRDefault="001E385A" w:rsidP="00631EB2">
      <w:pPr>
        <w:rPr>
          <w:b/>
          <w:bCs/>
        </w:rPr>
      </w:pPr>
      <w:r w:rsidRPr="00631EB2">
        <w:rPr>
          <w:b/>
          <w:bCs/>
        </w:rPr>
        <w:t>Vous avez envie de vous inscrire dans une organisation déconcentrée des ressources</w:t>
      </w:r>
      <w:r>
        <w:rPr>
          <w:b/>
          <w:bCs/>
        </w:rPr>
        <w:t> ?</w:t>
      </w:r>
    </w:p>
    <w:p w14:paraId="67FA028D" w14:textId="77777777" w:rsidR="001E385A" w:rsidRDefault="001E385A" w:rsidP="00631EB2">
      <w:pPr>
        <w:rPr>
          <w:b/>
          <w:bCs/>
        </w:rPr>
      </w:pPr>
      <w:r>
        <w:rPr>
          <w:b/>
          <w:bCs/>
        </w:rPr>
        <w:t xml:space="preserve">Vous </w:t>
      </w:r>
      <w:r w:rsidRPr="00631EB2">
        <w:rPr>
          <w:b/>
          <w:bCs/>
        </w:rPr>
        <w:t>appréciez la stimulation des environnements complexes et avez envie de travailler en grande transversalité avec vos collaborateurs directs</w:t>
      </w:r>
      <w:r>
        <w:rPr>
          <w:b/>
          <w:bCs/>
        </w:rPr>
        <w:t> ?</w:t>
      </w:r>
    </w:p>
    <w:p w14:paraId="464C82C4" w14:textId="383AFAAF" w:rsidR="00556B06" w:rsidRDefault="001E385A">
      <w:pPr>
        <w:rPr>
          <w:b/>
          <w:bCs/>
        </w:rPr>
      </w:pPr>
      <w:r>
        <w:rPr>
          <w:b/>
          <w:bCs/>
        </w:rPr>
        <w:t>Rejoignez-nous !</w:t>
      </w:r>
    </w:p>
    <w:p w14:paraId="78690E90" w14:textId="77777777" w:rsidR="001E385A" w:rsidRDefault="001E385A">
      <w:pPr>
        <w:rPr>
          <w:b/>
          <w:bCs/>
        </w:rPr>
      </w:pPr>
    </w:p>
    <w:p w14:paraId="20D145DD" w14:textId="734F71DF" w:rsidR="001E385A" w:rsidRPr="001E385A" w:rsidRDefault="001E385A">
      <w:r w:rsidRPr="001E385A">
        <w:t xml:space="preserve">Postulez directement sur notre site, avant le 16/05/2024, en cliquant sur le lien suivant : </w:t>
      </w:r>
      <w:hyperlink r:id="rId5" w:history="1">
        <w:r w:rsidRPr="001E385A">
          <w:rPr>
            <w:rStyle w:val="Lienhypertexte"/>
          </w:rPr>
          <w:t>https://www.grandlyon.com/offre-emploi/2024-11688-1-responsable-du-service-administration-finances-h-f/fiche</w:t>
        </w:r>
      </w:hyperlink>
      <w:r w:rsidRPr="001E385A">
        <w:t xml:space="preserve"> </w:t>
      </w:r>
    </w:p>
    <w:sectPr w:rsidR="001E385A" w:rsidRPr="001E3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15C5A"/>
    <w:multiLevelType w:val="hybridMultilevel"/>
    <w:tmpl w:val="049C528E"/>
    <w:lvl w:ilvl="0" w:tplc="4C7814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770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B2"/>
    <w:rsid w:val="001E385A"/>
    <w:rsid w:val="003D739C"/>
    <w:rsid w:val="00556B06"/>
    <w:rsid w:val="00631EB2"/>
    <w:rsid w:val="009F60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146C"/>
  <w15:chartTrackingRefBased/>
  <w15:docId w15:val="{F2123CB6-37FA-4CB7-826B-AD9A8F03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B2"/>
    <w:pPr>
      <w:spacing w:line="256" w:lineRule="auto"/>
    </w:pPr>
    <w:rPr>
      <w:kern w:val="0"/>
      <w14:ligatures w14:val="none"/>
    </w:rPr>
  </w:style>
  <w:style w:type="paragraph" w:styleId="Titre1">
    <w:name w:val="heading 1"/>
    <w:basedOn w:val="Normal"/>
    <w:link w:val="Titre1Car"/>
    <w:uiPriority w:val="9"/>
    <w:qFormat/>
    <w:rsid w:val="00631E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31E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EB2"/>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semiHidden/>
    <w:rsid w:val="00631EB2"/>
    <w:rPr>
      <w:rFonts w:asciiTheme="majorHAnsi" w:eastAsiaTheme="majorEastAsia" w:hAnsiTheme="majorHAnsi" w:cstheme="majorBidi"/>
      <w:color w:val="2F5496" w:themeColor="accent1" w:themeShade="BF"/>
      <w:kern w:val="0"/>
      <w:sz w:val="26"/>
      <w:szCs w:val="26"/>
      <w14:ligatures w14:val="none"/>
    </w:rPr>
  </w:style>
  <w:style w:type="paragraph" w:customStyle="1" w:styleId="contexte">
    <w:name w:val="contexte"/>
    <w:basedOn w:val="Normal"/>
    <w:rsid w:val="00631E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31E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31EB2"/>
    <w:pPr>
      <w:ind w:left="720"/>
      <w:contextualSpacing/>
    </w:pPr>
  </w:style>
  <w:style w:type="character" w:styleId="Lienhypertexte">
    <w:name w:val="Hyperlink"/>
    <w:basedOn w:val="Policepardfaut"/>
    <w:uiPriority w:val="99"/>
    <w:unhideWhenUsed/>
    <w:rsid w:val="001E385A"/>
    <w:rPr>
      <w:color w:val="0563C1" w:themeColor="hyperlink"/>
      <w:u w:val="single"/>
    </w:rPr>
  </w:style>
  <w:style w:type="character" w:styleId="Mentionnonrsolue">
    <w:name w:val="Unresolved Mention"/>
    <w:basedOn w:val="Policepardfaut"/>
    <w:uiPriority w:val="99"/>
    <w:semiHidden/>
    <w:unhideWhenUsed/>
    <w:rsid w:val="001E3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589822">
      <w:bodyDiv w:val="1"/>
      <w:marLeft w:val="0"/>
      <w:marRight w:val="0"/>
      <w:marTop w:val="0"/>
      <w:marBottom w:val="0"/>
      <w:divBdr>
        <w:top w:val="none" w:sz="0" w:space="0" w:color="auto"/>
        <w:left w:val="none" w:sz="0" w:space="0" w:color="auto"/>
        <w:bottom w:val="none" w:sz="0" w:space="0" w:color="auto"/>
        <w:right w:val="none" w:sz="0" w:space="0" w:color="auto"/>
      </w:divBdr>
    </w:div>
    <w:div w:id="1342397253">
      <w:bodyDiv w:val="1"/>
      <w:marLeft w:val="0"/>
      <w:marRight w:val="0"/>
      <w:marTop w:val="0"/>
      <w:marBottom w:val="0"/>
      <w:divBdr>
        <w:top w:val="none" w:sz="0" w:space="0" w:color="auto"/>
        <w:left w:val="none" w:sz="0" w:space="0" w:color="auto"/>
        <w:bottom w:val="none" w:sz="0" w:space="0" w:color="auto"/>
        <w:right w:val="none" w:sz="0" w:space="0" w:color="auto"/>
      </w:divBdr>
    </w:div>
    <w:div w:id="15545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andlyon.com/offre-emploi/2024-11688-1-responsable-du-service-administration-finances-h-f/fich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4456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BAIL Amelie</dc:creator>
  <cp:keywords/>
  <dc:description/>
  <cp:lastModifiedBy>LE BAIL Amelie</cp:lastModifiedBy>
  <cp:revision>2</cp:revision>
  <dcterms:created xsi:type="dcterms:W3CDTF">2024-04-30T08:22:00Z</dcterms:created>
  <dcterms:modified xsi:type="dcterms:W3CDTF">2024-04-30T08:22:00Z</dcterms:modified>
</cp:coreProperties>
</file>