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8230" w14:textId="35BA3F99" w:rsidR="008175D2" w:rsidRDefault="008175D2" w:rsidP="008175D2">
      <w:r>
        <w:t>Rejoignez la Métropole de Lyon et ses 9 200 collaborateurs pour contribuer aux politiques publiques ambitieuses pour le territoire au service de ses 1,4 million d'habitants dans de nombreux domaines</w:t>
      </w:r>
      <w:r w:rsidR="00473F90">
        <w:t xml:space="preserve"> </w:t>
      </w:r>
      <w:r>
        <w:t>: mobilité, environnement, aménagement urbain, habitat, aide sociale, protection de l'enfance, personnes âgées, handicap, insertion professionnelle, collèges, développement économique, voirie, eau, déchets, tourisme, culture, sport…</w:t>
      </w:r>
    </w:p>
    <w:p w14:paraId="30963A08" w14:textId="77777777" w:rsidR="008175D2" w:rsidRDefault="008175D2" w:rsidP="008175D2"/>
    <w:p w14:paraId="762E24FA" w14:textId="634D8939" w:rsidR="008175D2" w:rsidRDefault="008175D2" w:rsidP="008175D2">
      <w:r>
        <w:t>La délégation transition environnementale et énergétique (DTEE) de la Métropole, créée en 2020 et composée de plus de 1000 agents, incarne l’ambition métropolitaine de transition écologique sur les volets cycle de l’eau, déchets, écologie/environnement/énergie des bâtiments, déployés au sein de 4 directions dédiées à chacune de ces thématiques. La direction ressources (DR) gère toutes les fonctions support utiles au bon fonctionnement de la DTEE et a dans ce sens pour mission essentielle de donner aux agents de la délégation les moyens et outils nécessaires à l’exercice de leur métier : gestion des ressources humaines, accompagnement des managers, lien avec les services logistiques et informatiques… Elle assure aussi le pilotage financier, commande publique et juridique de la délégation. En collaboration avec le responsable d'exploitation, vous animerez et coordonnerez les activités liées à la gestion d'installations en assainissement. Votre rôle clé comprend la responsabilité technique et managériale d'un secteur captivant comprenant deux stations d'épuration et 15 postes de relèvement.</w:t>
      </w:r>
    </w:p>
    <w:p w14:paraId="0161D5BB" w14:textId="77777777" w:rsidR="008175D2" w:rsidRDefault="008175D2" w:rsidP="008175D2"/>
    <w:p w14:paraId="6C1AA1D8" w14:textId="36230389" w:rsidR="008175D2" w:rsidRDefault="008175D2" w:rsidP="008175D2">
      <w:r>
        <w:t>Dans ce cadre, nous recrutons</w:t>
      </w:r>
    </w:p>
    <w:p w14:paraId="4833C292" w14:textId="77777777" w:rsidR="008175D2" w:rsidRPr="008175D2" w:rsidRDefault="008175D2" w:rsidP="008175D2">
      <w:pPr>
        <w:rPr>
          <w:b/>
          <w:bCs/>
        </w:rPr>
      </w:pPr>
    </w:p>
    <w:p w14:paraId="41CFBE39" w14:textId="1B856CA0" w:rsidR="008175D2" w:rsidRPr="008175D2" w:rsidRDefault="008175D2" w:rsidP="008175D2">
      <w:pPr>
        <w:rPr>
          <w:b/>
          <w:bCs/>
        </w:rPr>
      </w:pPr>
      <w:r w:rsidRPr="008175D2">
        <w:rPr>
          <w:b/>
          <w:bCs/>
        </w:rPr>
        <w:t>TECHNICIEN RESPONSABLE DE SECTEUR ASSAINISSEMENT (H/F)</w:t>
      </w:r>
    </w:p>
    <w:p w14:paraId="36625E1E" w14:textId="00C88E6F" w:rsidR="008175D2" w:rsidRDefault="008175D2" w:rsidP="008175D2">
      <w:r>
        <w:t>En tant que leader, vous dirigerez, stimulerez et inspirerez votre équipe à atteindre l'excellence opérationnelle. Votre aptitude à encourager la collaboration et à instaurer un environnement positif sera la clé du succès. Vous assurerez la conduite technique des équipements industriels, de l'exploitation à la maintenance, en passant par les ajustements de processus. Vous serez le chef d'orchestre de l'efficacité opérationnelle.</w:t>
      </w:r>
    </w:p>
    <w:p w14:paraId="6C491C01" w14:textId="184AF287" w:rsidR="008175D2" w:rsidRDefault="008175D2" w:rsidP="008175D2">
      <w:r>
        <w:t>Vous veillerez à l'application rigoureuse des règles de sécurité, assurant ainsi la préservation de la santé de tous les intervenants. Votre engagement envers la sécurité sera essentiel pour créer un environnement de travail sain. Soyez le garant du respect des exigences réglementaires, que ce soit en termes de rejets au milieu naturel, de continuité de service ou de gestion des nuisances. Votre expertise garantira la conformité aux normes les plus élevées.</w:t>
      </w:r>
    </w:p>
    <w:p w14:paraId="2835FED6" w14:textId="441DD754" w:rsidR="008175D2" w:rsidRDefault="008175D2" w:rsidP="008175D2">
      <w:r>
        <w:t>Vous optimiserez le fonctionnement des installations en élaborant des plans d'action pour chaque secteur, du processus aux équipements. Vous serez à la pointe de l'innovation, pilotant l'amélioration continue. Vous administrez le patrimoine affecté avec une vision axée sur l'avenir, poursuivant l'amélioration de la GMAO. Vous établirez un plan pluriannuel de renouvellement et de travaux, contribuant ainsi à la pérennité de nos installations. Votre gestion méticuleuse assurera une performance optimale.</w:t>
      </w:r>
    </w:p>
    <w:p w14:paraId="4DD73B03" w14:textId="47C83A58" w:rsidR="008175D2" w:rsidRDefault="008175D2" w:rsidP="008175D2">
      <w:r>
        <w:t>Vous partagerez avec votre équipe les évolutions et les objectifs de la direction. Vous serez le lien essentiel entre la vision stratégique et les actions concrètes. Vous coordonnez l'activité du secteur avec les différentes entités du service et les partenaires externes. Votre aptitude à collaborer sera essentielle à la réussite globale.</w:t>
      </w:r>
    </w:p>
    <w:p w14:paraId="21A5DB51" w14:textId="65723C3A" w:rsidR="008175D2" w:rsidRPr="007E503C" w:rsidRDefault="008175D2" w:rsidP="008175D2">
      <w:r>
        <w:lastRenderedPageBreak/>
        <w:t>De formation B</w:t>
      </w:r>
      <w:r w:rsidRPr="008175D2">
        <w:t xml:space="preserve">AC+2 en lien avec le domaine du traitement de l’Eau ou </w:t>
      </w:r>
      <w:r>
        <w:t xml:space="preserve">justifiant d’une </w:t>
      </w:r>
      <w:r w:rsidRPr="008175D2">
        <w:t xml:space="preserve">expérience </w:t>
      </w:r>
      <w:r>
        <w:t xml:space="preserve">similaire </w:t>
      </w:r>
      <w:r w:rsidRPr="008175D2">
        <w:t>significative,</w:t>
      </w:r>
      <w:r>
        <w:t xml:space="preserve"> vous maîtrisez </w:t>
      </w:r>
      <w:r w:rsidRPr="008175D2">
        <w:t>l’informatique bureautique et industrielle</w:t>
      </w:r>
      <w:r>
        <w:t xml:space="preserve">. Autonome et rigoureux, vous connaissez les </w:t>
      </w:r>
      <w:r w:rsidRPr="008175D2">
        <w:t xml:space="preserve">collectivités territoriales et </w:t>
      </w:r>
      <w:r>
        <w:t xml:space="preserve">disposez d’une </w:t>
      </w:r>
      <w:r w:rsidRPr="008175D2">
        <w:t>expérience de la gestion administrative, technique et financière (comptabilité publique, ressources humaines ...)</w:t>
      </w:r>
      <w:r>
        <w:t xml:space="preserve">. Rompu au management d’équipe et au travail en transversalité, vous savez conduire le changement, </w:t>
      </w:r>
      <w:r w:rsidRPr="008175D2">
        <w:t>impulser une dynamique</w:t>
      </w:r>
      <w:r>
        <w:t xml:space="preserve">, échanger avec </w:t>
      </w:r>
      <w:r w:rsidRPr="008175D2">
        <w:t>des interlocuteurs internes et externes</w:t>
      </w:r>
      <w:r w:rsidR="007E503C">
        <w:t xml:space="preserve"> et rendre compte</w:t>
      </w:r>
      <w:r>
        <w:t xml:space="preserve">. </w:t>
      </w:r>
      <w:r w:rsidR="007E503C">
        <w:t xml:space="preserve">Force de proposition, vous alliez </w:t>
      </w:r>
      <w:r w:rsidR="007E503C" w:rsidRPr="008175D2">
        <w:t>esprit d’analyse et de synthèse</w:t>
      </w:r>
      <w:r w:rsidR="007E503C">
        <w:t xml:space="preserve">, </w:t>
      </w:r>
      <w:r w:rsidR="007E503C" w:rsidRPr="008175D2">
        <w:t>capacité d’écoute</w:t>
      </w:r>
      <w:r w:rsidR="007E503C">
        <w:t xml:space="preserve">, qualités relationnelles et sens du service public. </w:t>
      </w:r>
      <w:r w:rsidRPr="008175D2">
        <w:t>Permis B obligatoire.</w:t>
      </w:r>
    </w:p>
    <w:p w14:paraId="6AE8E6A6" w14:textId="77777777" w:rsidR="008175D2" w:rsidRDefault="008175D2" w:rsidP="008175D2">
      <w:pPr>
        <w:rPr>
          <w:b/>
          <w:bCs/>
        </w:rPr>
      </w:pPr>
    </w:p>
    <w:p w14:paraId="34DD114A" w14:textId="77777777" w:rsidR="008175D2" w:rsidRDefault="008175D2" w:rsidP="008175D2">
      <w:pPr>
        <w:autoSpaceDE w:val="0"/>
        <w:autoSpaceDN w:val="0"/>
        <w:adjustRightInd w:val="0"/>
        <w:spacing w:after="0" w:line="0" w:lineRule="atLeast"/>
        <w:rPr>
          <w:rFonts w:ascii="Arial-BoldMT" w:hAnsi="Arial-BoldMT" w:cs="Arial-BoldMT"/>
          <w:b/>
          <w:bCs/>
          <w14:ligatures w14:val="standardContextual"/>
        </w:rPr>
      </w:pPr>
      <w:r>
        <w:rPr>
          <w:rFonts w:ascii="Arial-BoldMT" w:hAnsi="Arial-BoldMT" w:cs="Arial-BoldMT"/>
          <w:b/>
          <w:bCs/>
          <w14:ligatures w14:val="standardContextual"/>
        </w:rPr>
        <w:t>POURQUOI REJOINDRE LA METROPOLE ?</w:t>
      </w:r>
    </w:p>
    <w:p w14:paraId="0DB26DCB" w14:textId="77777777" w:rsidR="008175D2" w:rsidRDefault="008175D2" w:rsidP="008175D2">
      <w:pPr>
        <w:autoSpaceDE w:val="0"/>
        <w:autoSpaceDN w:val="0"/>
        <w:adjustRightInd w:val="0"/>
        <w:spacing w:after="0" w:line="0" w:lineRule="atLeast"/>
        <w:rPr>
          <w:rFonts w:ascii="Arial-BoldMT" w:hAnsi="Arial-BoldMT" w:cs="Arial-BoldMT"/>
          <w:b/>
          <w:bCs/>
          <w14:ligatures w14:val="standardContextual"/>
        </w:rPr>
      </w:pPr>
    </w:p>
    <w:p w14:paraId="1FED243E" w14:textId="337A1717" w:rsidR="008175D2" w:rsidRPr="008175D2" w:rsidRDefault="008175D2" w:rsidP="008175D2">
      <w:pPr>
        <w:spacing w:line="0" w:lineRule="atLeast"/>
      </w:pPr>
      <w:r w:rsidRPr="008175D2">
        <w:t>- participation financière à la complémentaire santé et à la prévoyance</w:t>
      </w:r>
    </w:p>
    <w:p w14:paraId="39E7749E" w14:textId="112AC437" w:rsidR="008175D2" w:rsidRPr="008175D2" w:rsidRDefault="008175D2" w:rsidP="008175D2">
      <w:pPr>
        <w:spacing w:line="0" w:lineRule="atLeast"/>
      </w:pPr>
      <w:r w:rsidRPr="008175D2">
        <w:t>- prestations sociales : titres restaurant ; aides à la mobilité et aux déplacements ; accès à l’offre de services du COS (voyages, billetterie, culture, loisirs, aides sociales)</w:t>
      </w:r>
    </w:p>
    <w:p w14:paraId="7F7199DA" w14:textId="30B61FB0" w:rsidR="008175D2" w:rsidRPr="008175D2" w:rsidRDefault="008175D2" w:rsidP="008175D2">
      <w:pPr>
        <w:spacing w:line="0" w:lineRule="atLeast"/>
      </w:pPr>
      <w:r w:rsidRPr="008175D2">
        <w:t>- possibilité de télétravail jusqu’à 2 jours par semaine</w:t>
      </w:r>
    </w:p>
    <w:p w14:paraId="55331249" w14:textId="55EA7522" w:rsidR="008175D2" w:rsidRPr="008175D2" w:rsidRDefault="008175D2" w:rsidP="008175D2">
      <w:pPr>
        <w:spacing w:line="0" w:lineRule="atLeast"/>
      </w:pPr>
      <w:r w:rsidRPr="008175D2">
        <w:t>- accès à une offre de formation variée</w:t>
      </w:r>
    </w:p>
    <w:p w14:paraId="14C8D0AD" w14:textId="23514C7E" w:rsidR="008175D2" w:rsidRPr="008175D2" w:rsidRDefault="008175D2" w:rsidP="008175D2">
      <w:pPr>
        <w:spacing w:line="0" w:lineRule="atLeast"/>
      </w:pPr>
      <w:r w:rsidRPr="008175D2">
        <w:t>- charte du droit à la déconnexion.</w:t>
      </w:r>
    </w:p>
    <w:p w14:paraId="7AD0B343" w14:textId="77777777" w:rsidR="008175D2" w:rsidRDefault="008175D2" w:rsidP="008175D2">
      <w:pPr>
        <w:rPr>
          <w:b/>
          <w:bCs/>
        </w:rPr>
      </w:pPr>
    </w:p>
    <w:p w14:paraId="0C565D29" w14:textId="4BEA6926" w:rsidR="008175D2" w:rsidRPr="008175D2" w:rsidRDefault="008175D2" w:rsidP="008175D2">
      <w:pPr>
        <w:rPr>
          <w:b/>
          <w:bCs/>
        </w:rPr>
      </w:pPr>
      <w:r w:rsidRPr="008175D2">
        <w:rPr>
          <w:b/>
          <w:bCs/>
        </w:rPr>
        <w:t>Rejoignez-nous dans cette aventure motivante, où votre expertise et votre passion contribueront au succès continu de notre territoire métropolitain. Envoyez-nous votre candidature dès maintenant et faites partie d'une équipe qui repousse constamment les limites de l'excellence opérationnelle !</w:t>
      </w:r>
    </w:p>
    <w:p w14:paraId="171BFEF3" w14:textId="77777777" w:rsidR="008175D2" w:rsidRDefault="008175D2" w:rsidP="008175D2"/>
    <w:p w14:paraId="525B96DE" w14:textId="11C1407B" w:rsidR="00556B06" w:rsidRDefault="00C05B11">
      <w:r w:rsidRPr="00EB10D2">
        <w:t xml:space="preserve">Si ce poste vous intéresse, postulez sur notre site, avant le </w:t>
      </w:r>
      <w:r w:rsidR="0087489C" w:rsidRPr="0087489C">
        <w:t>08/04</w:t>
      </w:r>
      <w:r w:rsidRPr="0087489C">
        <w:t>/2024</w:t>
      </w:r>
      <w:r w:rsidRPr="00EB10D2">
        <w:t>, en cliquant sur le lien suivant</w:t>
      </w:r>
      <w:r w:rsidR="0087489C">
        <w:t xml:space="preserve"> : </w:t>
      </w:r>
      <w:hyperlink r:id="rId4" w:tgtFrame="_blank" w:history="1">
        <w:r w:rsidR="0087489C">
          <w:rPr>
            <w:rStyle w:val="Lienhypertexte"/>
            <w:rFonts w:ascii="Arial" w:hAnsi="Arial" w:cs="Arial"/>
            <w:color w:val="1155CC"/>
            <w:shd w:val="clear" w:color="auto" w:fill="FFFFFF"/>
          </w:rPr>
          <w:t>https://www.grandlyon.com/offre-emploi/2024-11466-1-technicien-responsable-de-secteur-assainissement-h-f/fiche</w:t>
        </w:r>
      </w:hyperlink>
      <w:r w:rsidR="0087489C">
        <w:t xml:space="preserve"> </w:t>
      </w:r>
    </w:p>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2"/>
    <w:rsid w:val="003D739C"/>
    <w:rsid w:val="003F6F1E"/>
    <w:rsid w:val="00473F90"/>
    <w:rsid w:val="00556B06"/>
    <w:rsid w:val="007E503C"/>
    <w:rsid w:val="008175D2"/>
    <w:rsid w:val="0087489C"/>
    <w:rsid w:val="00C05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B531"/>
  <w15:chartTrackingRefBased/>
  <w15:docId w15:val="{84AFF240-F5B5-4C51-A350-2FAD56C1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D2"/>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dlyon.com/offre-emploi/2024-11466-1-technicien-responsable-de-secteur-assainissement-h-f/fi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FOURNIL Marjorie</cp:lastModifiedBy>
  <cp:revision>3</cp:revision>
  <dcterms:created xsi:type="dcterms:W3CDTF">2024-03-18T10:25:00Z</dcterms:created>
  <dcterms:modified xsi:type="dcterms:W3CDTF">2024-03-18T12:56:00Z</dcterms:modified>
</cp:coreProperties>
</file>