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B6F7" w14:textId="1EC44BE5" w:rsidR="00DC4569" w:rsidRPr="00D00BC8" w:rsidRDefault="00DC4569" w:rsidP="00DC4569">
      <w:pPr>
        <w:shd w:val="clear" w:color="auto" w:fill="FFFFFF"/>
        <w:spacing w:after="240" w:line="290" w:lineRule="atLeast"/>
        <w:rPr>
          <w:rFonts w:eastAsia="Times New Roman" w:cstheme="minorHAnsi"/>
          <w:color w:val="000000"/>
          <w:kern w:val="0"/>
          <w:lang w:eastAsia="fr-FR"/>
          <w14:ligatures w14:val="none"/>
        </w:rPr>
      </w:pPr>
      <w:r w:rsidRPr="00DC4569">
        <w:rPr>
          <w:rFonts w:eastAsia="Times New Roman" w:cstheme="minorHAnsi"/>
          <w:color w:val="000000"/>
          <w:kern w:val="0"/>
          <w:lang w:eastAsia="fr-FR"/>
          <w14:ligatures w14:val="none"/>
        </w:rPr>
        <w:t>Riche de ses 9</w:t>
      </w:r>
      <w:r w:rsidRPr="00D00BC8">
        <w:rPr>
          <w:rFonts w:eastAsia="Times New Roman" w:cstheme="minorHAnsi"/>
          <w:color w:val="000000"/>
          <w:kern w:val="0"/>
          <w:lang w:eastAsia="fr-FR"/>
          <w14:ligatures w14:val="none"/>
        </w:rPr>
        <w:t xml:space="preserve"> </w:t>
      </w:r>
      <w:r w:rsidRPr="00DC4569">
        <w:rPr>
          <w:rFonts w:eastAsia="Times New Roman" w:cstheme="minorHAnsi"/>
          <w:color w:val="000000"/>
          <w:kern w:val="0"/>
          <w:lang w:eastAsia="fr-FR"/>
          <w14:ligatures w14:val="none"/>
        </w:rPr>
        <w:t>200 collaborateurs et de ses 250 métiers, la Métropole de Lyon porte des politiques publiques très diverses pour ses 1,4 million d'habitants et son territoire : mobilité, environnement, aménagement urbain, habitat, aide sociale, protection de l'enfance, personnes âgées, handicap, insertion professionnelle, collèges, développement économique, voirie, eau, déchets, tourisme, culture, sport, numérique…</w:t>
      </w:r>
      <w:r w:rsidRPr="00DC4569">
        <w:rPr>
          <w:rFonts w:eastAsia="Times New Roman" w:cstheme="minorHAnsi"/>
          <w:color w:val="000000"/>
          <w:kern w:val="0"/>
          <w:lang w:eastAsia="fr-FR"/>
          <w14:ligatures w14:val="none"/>
        </w:rPr>
        <w:br/>
      </w:r>
    </w:p>
    <w:p w14:paraId="14A40E82" w14:textId="6556C638" w:rsidR="00DC4569" w:rsidRPr="00D00BC8" w:rsidRDefault="00DC4569" w:rsidP="00DC4569">
      <w:pPr>
        <w:shd w:val="clear" w:color="auto" w:fill="FFFFFF"/>
        <w:spacing w:after="240" w:line="290" w:lineRule="atLeast"/>
        <w:rPr>
          <w:rFonts w:cstheme="minorHAnsi"/>
          <w:color w:val="000000"/>
          <w:shd w:val="clear" w:color="auto" w:fill="FFFFFF"/>
        </w:rPr>
      </w:pPr>
      <w:r w:rsidRPr="00DC4569">
        <w:rPr>
          <w:rFonts w:eastAsia="Times New Roman" w:cstheme="minorHAnsi"/>
          <w:color w:val="000000"/>
          <w:kern w:val="0"/>
          <w:lang w:eastAsia="fr-FR"/>
          <w14:ligatures w14:val="none"/>
        </w:rPr>
        <w:br/>
      </w:r>
      <w:r w:rsidRPr="00D00BC8">
        <w:rPr>
          <w:rFonts w:cstheme="minorHAnsi"/>
          <w:color w:val="000000"/>
          <w:shd w:val="clear" w:color="auto" w:fill="FFFFFF"/>
        </w:rPr>
        <w:t>La Délégation solidarités, habitat et éducation, Territoire portes du sud recrute pour sa maison de la Métropole de Lyon Vénissieux sud</w:t>
      </w:r>
    </w:p>
    <w:p w14:paraId="00AF2C21" w14:textId="01E89DC2" w:rsidR="00DC4569" w:rsidRPr="00D00BC8" w:rsidRDefault="00DC4569" w:rsidP="00DC4569">
      <w:pPr>
        <w:shd w:val="clear" w:color="auto" w:fill="FFFFFF"/>
        <w:spacing w:after="240" w:line="290" w:lineRule="atLeast"/>
        <w:rPr>
          <w:rFonts w:cstheme="minorHAnsi"/>
          <w:b/>
          <w:bCs/>
          <w:color w:val="000000"/>
          <w:sz w:val="24"/>
          <w:szCs w:val="24"/>
          <w:shd w:val="clear" w:color="auto" w:fill="FFFFFF"/>
        </w:rPr>
      </w:pPr>
      <w:r w:rsidRPr="00D00BC8">
        <w:rPr>
          <w:rFonts w:cstheme="minorHAnsi"/>
          <w:b/>
          <w:bCs/>
          <w:color w:val="000000"/>
          <w:sz w:val="24"/>
          <w:szCs w:val="24"/>
          <w:shd w:val="clear" w:color="auto" w:fill="FFFFFF"/>
        </w:rPr>
        <w:t>Responsable service enfance h/f</w:t>
      </w:r>
    </w:p>
    <w:p w14:paraId="0A2583F5" w14:textId="2049A652" w:rsidR="00DC4569" w:rsidRPr="00D00BC8" w:rsidRDefault="00DC4569" w:rsidP="00DC4569">
      <w:pPr>
        <w:shd w:val="clear" w:color="auto" w:fill="FFFFFF"/>
        <w:spacing w:after="240" w:line="290" w:lineRule="atLeast"/>
        <w:rPr>
          <w:rFonts w:cstheme="minorHAnsi"/>
          <w:color w:val="000000"/>
          <w:shd w:val="clear" w:color="auto" w:fill="FFFFFF"/>
        </w:rPr>
      </w:pPr>
      <w:r w:rsidRPr="00D00BC8">
        <w:rPr>
          <w:rFonts w:cstheme="minorHAnsi"/>
          <w:color w:val="000000"/>
          <w:shd w:val="clear" w:color="auto" w:fill="FFFFFF"/>
        </w:rPr>
        <w:t xml:space="preserve">Cadre d’emplois des attachés territoriaux ou des conseillers socio-éducatifs territoriaux </w:t>
      </w:r>
    </w:p>
    <w:p w14:paraId="1A1345E2" w14:textId="77777777" w:rsidR="00DC4569" w:rsidRPr="00D00BC8" w:rsidRDefault="00DC4569" w:rsidP="00DC4569">
      <w:pPr>
        <w:shd w:val="clear" w:color="auto" w:fill="FFFFFF"/>
        <w:spacing w:after="240" w:line="290" w:lineRule="atLeast"/>
        <w:rPr>
          <w:rFonts w:eastAsia="Times New Roman" w:cstheme="minorHAnsi"/>
          <w:b/>
          <w:bCs/>
          <w:color w:val="000000"/>
          <w:kern w:val="0"/>
          <w:lang w:eastAsia="fr-FR"/>
          <w14:ligatures w14:val="none"/>
        </w:rPr>
      </w:pPr>
      <w:r w:rsidRPr="00D00BC8">
        <w:rPr>
          <w:rFonts w:eastAsia="Times New Roman" w:cstheme="minorHAnsi"/>
          <w:b/>
          <w:bCs/>
          <w:color w:val="000000"/>
          <w:kern w:val="0"/>
          <w:lang w:eastAsia="fr-FR"/>
          <w14:ligatures w14:val="none"/>
        </w:rPr>
        <w:t>Contexte</w:t>
      </w:r>
    </w:p>
    <w:p w14:paraId="612A5117" w14:textId="77777777" w:rsidR="00D00BC8" w:rsidRDefault="00DC4569" w:rsidP="00D00BC8">
      <w:pPr>
        <w:shd w:val="clear" w:color="auto" w:fill="FFFFFF"/>
        <w:spacing w:after="240" w:line="290" w:lineRule="atLeast"/>
        <w:rPr>
          <w:rFonts w:eastAsia="Times New Roman" w:cstheme="minorHAnsi"/>
          <w:color w:val="000000"/>
          <w:kern w:val="0"/>
          <w:lang w:eastAsia="fr-FR"/>
          <w14:ligatures w14:val="none"/>
        </w:rPr>
      </w:pPr>
      <w:r w:rsidRPr="00DC4569">
        <w:rPr>
          <w:rFonts w:eastAsia="Times New Roman" w:cstheme="minorHAnsi"/>
          <w:color w:val="000000"/>
          <w:kern w:val="0"/>
          <w:lang w:eastAsia="fr-FR"/>
          <w14:ligatures w14:val="none"/>
        </w:rPr>
        <w:t>La délégation solidarités, habitat et éducation place les usagers au cœur de son action et met en œuvre les politiques publiques sociales et médico-sociales sur l'ensemble du territoire, doté de sites de proximité : les Maisons de la Métropole (MDM). Elles sont des lieux d'accueil et d'accompagnement dans les domaines de la protection de l'enfance, de la protection maternelle et infantile, du handicap, des personnes âgées, de l'insertion et de l'éducation.</w:t>
      </w:r>
      <w:r w:rsidR="00D00BC8">
        <w:rPr>
          <w:rFonts w:eastAsia="Times New Roman" w:cstheme="minorHAnsi"/>
          <w:color w:val="000000"/>
          <w:kern w:val="0"/>
          <w:lang w:eastAsia="fr-FR"/>
          <w14:ligatures w14:val="none"/>
        </w:rPr>
        <w:br/>
      </w:r>
      <w:r w:rsidRPr="00DC4569">
        <w:rPr>
          <w:rFonts w:eastAsia="Times New Roman" w:cstheme="minorHAnsi"/>
          <w:color w:val="000000"/>
          <w:kern w:val="0"/>
          <w:lang w:eastAsia="fr-FR"/>
          <w14:ligatures w14:val="none"/>
        </w:rPr>
        <w:br/>
        <w:t>Le territoire Portes du Sud regroupe les villes de Corbas, Vénissieux, Feyzin, Solaize et Saint-Fons, soit une population de 115 000 habitants, et dans lequel se trouvent plusieurs quartiers prioritaires (Vénissieux les Minguettes/Clochettes, Vénissieux Duclos/Barel, Saint-Fons Arsenal et Carnot Parmentier).</w:t>
      </w:r>
      <w:r w:rsidRPr="00DC4569">
        <w:rPr>
          <w:rFonts w:eastAsia="Times New Roman" w:cstheme="minorHAnsi"/>
          <w:color w:val="000000"/>
          <w:kern w:val="0"/>
          <w:lang w:eastAsia="fr-FR"/>
          <w14:ligatures w14:val="none"/>
        </w:rPr>
        <w:br/>
      </w:r>
    </w:p>
    <w:p w14:paraId="0271843C" w14:textId="3CE5CC8B" w:rsidR="00DC4569" w:rsidRDefault="00D00BC8" w:rsidP="00DC4569">
      <w:pPr>
        <w:shd w:val="clear" w:color="auto" w:fill="FFFFFF"/>
        <w:spacing w:after="240" w:line="290" w:lineRule="atLeast"/>
        <w:rPr>
          <w:rFonts w:eastAsia="Times New Roman" w:cstheme="minorHAnsi"/>
          <w:color w:val="000000"/>
          <w:kern w:val="0"/>
          <w:lang w:eastAsia="fr-FR"/>
          <w14:ligatures w14:val="none"/>
        </w:rPr>
      </w:pPr>
      <w:r w:rsidRPr="00DC4569">
        <w:rPr>
          <w:rFonts w:eastAsia="Times New Roman" w:cstheme="minorHAnsi"/>
          <w:b/>
          <w:bCs/>
          <w:color w:val="000000"/>
          <w:kern w:val="0"/>
          <w:lang w:eastAsia="fr-FR"/>
          <w14:ligatures w14:val="none"/>
        </w:rPr>
        <w:t>Vos missions</w:t>
      </w:r>
      <w:r>
        <w:rPr>
          <w:rFonts w:eastAsia="Times New Roman" w:cstheme="minorHAnsi"/>
          <w:color w:val="000000"/>
          <w:kern w:val="0"/>
          <w:lang w:eastAsia="fr-FR"/>
          <w14:ligatures w14:val="none"/>
        </w:rPr>
        <w:br/>
      </w:r>
      <w:r w:rsidR="00DC4569" w:rsidRPr="00DC4569">
        <w:rPr>
          <w:rFonts w:eastAsia="Times New Roman" w:cstheme="minorHAnsi"/>
          <w:color w:val="000000"/>
          <w:kern w:val="0"/>
          <w:lang w:eastAsia="fr-FR"/>
          <w14:ligatures w14:val="none"/>
        </w:rPr>
        <w:br/>
        <w:t xml:space="preserve">Membre de l'équipe de direction, </w:t>
      </w:r>
      <w:r>
        <w:rPr>
          <w:rFonts w:eastAsia="Times New Roman" w:cstheme="minorHAnsi"/>
          <w:color w:val="000000"/>
          <w:kern w:val="0"/>
          <w:lang w:eastAsia="fr-FR"/>
          <w14:ligatures w14:val="none"/>
        </w:rPr>
        <w:t>vous</w:t>
      </w:r>
      <w:r w:rsidR="00DC4569" w:rsidRPr="00DC4569">
        <w:rPr>
          <w:rFonts w:eastAsia="Times New Roman" w:cstheme="minorHAnsi"/>
          <w:color w:val="000000"/>
          <w:kern w:val="0"/>
          <w:lang w:eastAsia="fr-FR"/>
          <w14:ligatures w14:val="none"/>
        </w:rPr>
        <w:t xml:space="preserve"> pilote</w:t>
      </w:r>
      <w:r>
        <w:rPr>
          <w:rFonts w:eastAsia="Times New Roman" w:cstheme="minorHAnsi"/>
          <w:color w:val="000000"/>
          <w:kern w:val="0"/>
          <w:lang w:eastAsia="fr-FR"/>
          <w14:ligatures w14:val="none"/>
        </w:rPr>
        <w:t>z</w:t>
      </w:r>
      <w:r w:rsidR="00DC4569" w:rsidRPr="00DC4569">
        <w:rPr>
          <w:rFonts w:eastAsia="Times New Roman" w:cstheme="minorHAnsi"/>
          <w:color w:val="000000"/>
          <w:kern w:val="0"/>
          <w:lang w:eastAsia="fr-FR"/>
          <w14:ligatures w14:val="none"/>
        </w:rPr>
        <w:t xml:space="preserve"> l'ensemble des activités mises en œuvre par le service enfance ou placées sous </w:t>
      </w:r>
      <w:r>
        <w:rPr>
          <w:rFonts w:eastAsia="Times New Roman" w:cstheme="minorHAnsi"/>
          <w:color w:val="000000"/>
          <w:kern w:val="0"/>
          <w:lang w:eastAsia="fr-FR"/>
          <w14:ligatures w14:val="none"/>
        </w:rPr>
        <w:t>votre</w:t>
      </w:r>
      <w:r w:rsidR="00DC4569" w:rsidRPr="00DC4569">
        <w:rPr>
          <w:rFonts w:eastAsia="Times New Roman" w:cstheme="minorHAnsi"/>
          <w:color w:val="000000"/>
          <w:kern w:val="0"/>
          <w:lang w:eastAsia="fr-FR"/>
          <w14:ligatures w14:val="none"/>
        </w:rPr>
        <w:t xml:space="preserve"> responsabilité. </w:t>
      </w:r>
      <w:r>
        <w:rPr>
          <w:rFonts w:eastAsia="Times New Roman" w:cstheme="minorHAnsi"/>
          <w:color w:val="000000"/>
          <w:kern w:val="0"/>
          <w:lang w:eastAsia="fr-FR"/>
          <w14:ligatures w14:val="none"/>
        </w:rPr>
        <w:t>R</w:t>
      </w:r>
      <w:r w:rsidR="00DC4569" w:rsidRPr="00DC4569">
        <w:rPr>
          <w:rFonts w:eastAsia="Times New Roman" w:cstheme="minorHAnsi"/>
          <w:color w:val="000000"/>
          <w:kern w:val="0"/>
          <w:lang w:eastAsia="fr-FR"/>
          <w14:ligatures w14:val="none"/>
        </w:rPr>
        <w:t xml:space="preserve">éférent sur </w:t>
      </w:r>
      <w:r>
        <w:rPr>
          <w:rFonts w:eastAsia="Times New Roman" w:cstheme="minorHAnsi"/>
          <w:color w:val="000000"/>
          <w:kern w:val="0"/>
          <w:lang w:eastAsia="fr-FR"/>
          <w14:ligatures w14:val="none"/>
        </w:rPr>
        <w:t>votre</w:t>
      </w:r>
      <w:r w:rsidR="00DC4569" w:rsidRPr="00DC4569">
        <w:rPr>
          <w:rFonts w:eastAsia="Times New Roman" w:cstheme="minorHAnsi"/>
          <w:color w:val="000000"/>
          <w:kern w:val="0"/>
          <w:lang w:eastAsia="fr-FR"/>
          <w14:ligatures w14:val="none"/>
        </w:rPr>
        <w:t xml:space="preserve"> territoire des aspects du projet de territoire liés à l'enfance, </w:t>
      </w:r>
      <w:r>
        <w:rPr>
          <w:rFonts w:eastAsia="Times New Roman" w:cstheme="minorHAnsi"/>
          <w:color w:val="000000"/>
          <w:kern w:val="0"/>
          <w:lang w:eastAsia="fr-FR"/>
          <w14:ligatures w14:val="none"/>
        </w:rPr>
        <w:t>vous</w:t>
      </w:r>
      <w:r w:rsidR="00DC4569" w:rsidRPr="00DC4569">
        <w:rPr>
          <w:rFonts w:eastAsia="Times New Roman" w:cstheme="minorHAnsi"/>
          <w:color w:val="000000"/>
          <w:kern w:val="0"/>
          <w:lang w:eastAsia="fr-FR"/>
          <w14:ligatures w14:val="none"/>
        </w:rPr>
        <w:t xml:space="preserve"> décline</w:t>
      </w:r>
      <w:r>
        <w:rPr>
          <w:rFonts w:eastAsia="Times New Roman" w:cstheme="minorHAnsi"/>
          <w:color w:val="000000"/>
          <w:kern w:val="0"/>
          <w:lang w:eastAsia="fr-FR"/>
          <w14:ligatures w14:val="none"/>
        </w:rPr>
        <w:t>z</w:t>
      </w:r>
      <w:r w:rsidR="00DC4569" w:rsidRPr="00DC4569">
        <w:rPr>
          <w:rFonts w:eastAsia="Times New Roman" w:cstheme="minorHAnsi"/>
          <w:color w:val="000000"/>
          <w:kern w:val="0"/>
          <w:lang w:eastAsia="fr-FR"/>
          <w14:ligatures w14:val="none"/>
        </w:rPr>
        <w:t xml:space="preserve"> les liens avec les autres acteurs du champ social, médico-social et sanitaire dans des logiques de développement de projet, de coordination ou de réseau.</w:t>
      </w:r>
    </w:p>
    <w:p w14:paraId="23E80342" w14:textId="0B2066CD" w:rsidR="00D00BC8" w:rsidRPr="00DC4569" w:rsidRDefault="00D00BC8" w:rsidP="00DC4569">
      <w:pPr>
        <w:shd w:val="clear" w:color="auto" w:fill="FFFFFF"/>
        <w:spacing w:after="240" w:line="290" w:lineRule="atLeast"/>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Dans ce cadre, vous êtes plus particulièrement chargé de :</w:t>
      </w:r>
    </w:p>
    <w:p w14:paraId="6268625B" w14:textId="7FF338E0" w:rsidR="00DC4569" w:rsidRPr="00DC4569" w:rsidRDefault="00DC4569" w:rsidP="00DC4569">
      <w:pPr>
        <w:shd w:val="clear" w:color="auto" w:fill="FFFFFF"/>
        <w:spacing w:after="240" w:line="290" w:lineRule="atLeast"/>
        <w:rPr>
          <w:rFonts w:eastAsia="Times New Roman" w:cstheme="minorHAnsi"/>
          <w:color w:val="000000"/>
          <w:kern w:val="0"/>
          <w:lang w:eastAsia="fr-FR"/>
          <w14:ligatures w14:val="none"/>
        </w:rPr>
      </w:pPr>
      <w:r w:rsidRPr="00DC4569">
        <w:rPr>
          <w:rFonts w:eastAsia="Times New Roman" w:cstheme="minorHAnsi"/>
          <w:color w:val="000000"/>
          <w:kern w:val="0"/>
          <w:lang w:eastAsia="fr-FR"/>
          <w14:ligatures w14:val="none"/>
        </w:rPr>
        <w:t>- manager, avec appui de 2 adjoints, l'équipe composée d'environ 25 agents,</w:t>
      </w:r>
      <w:r w:rsidRPr="00DC4569">
        <w:rPr>
          <w:rFonts w:eastAsia="Times New Roman" w:cstheme="minorHAnsi"/>
          <w:color w:val="000000"/>
          <w:kern w:val="0"/>
          <w:lang w:eastAsia="fr-FR"/>
          <w14:ligatures w14:val="none"/>
        </w:rPr>
        <w:br/>
        <w:t>- piloter, coordonner et évaluer les politiques sociales et de prévention de la Métropole s'inscrivant dans le champ de l'enfance</w:t>
      </w:r>
      <w:r w:rsidR="00D00BC8">
        <w:rPr>
          <w:rFonts w:eastAsia="Times New Roman" w:cstheme="minorHAnsi"/>
          <w:color w:val="000000"/>
          <w:kern w:val="0"/>
          <w:lang w:eastAsia="fr-FR"/>
          <w14:ligatures w14:val="none"/>
        </w:rPr>
        <w:t>,</w:t>
      </w:r>
      <w:r w:rsidRPr="00DC4569">
        <w:rPr>
          <w:rFonts w:eastAsia="Times New Roman" w:cstheme="minorHAnsi"/>
          <w:color w:val="000000"/>
          <w:kern w:val="0"/>
          <w:lang w:eastAsia="fr-FR"/>
          <w14:ligatures w14:val="none"/>
        </w:rPr>
        <w:br/>
        <w:t>- décider de l'attribution des aides financières et secours d'urgence,</w:t>
      </w:r>
      <w:r w:rsidRPr="00DC4569">
        <w:rPr>
          <w:rFonts w:eastAsia="Times New Roman" w:cstheme="minorHAnsi"/>
          <w:color w:val="000000"/>
          <w:kern w:val="0"/>
          <w:lang w:eastAsia="fr-FR"/>
          <w14:ligatures w14:val="none"/>
        </w:rPr>
        <w:br/>
        <w:t>- être le référent local des établissements et services habilités par le Président de la Métropole au titre de l'aide sociale à l'enfance</w:t>
      </w:r>
      <w:r w:rsidR="00D00BC8">
        <w:rPr>
          <w:rFonts w:eastAsia="Times New Roman" w:cstheme="minorHAnsi"/>
          <w:color w:val="000000"/>
          <w:kern w:val="0"/>
          <w:lang w:eastAsia="fr-FR"/>
          <w14:ligatures w14:val="none"/>
        </w:rPr>
        <w:t> ; r</w:t>
      </w:r>
      <w:r w:rsidRPr="00DC4569">
        <w:rPr>
          <w:rFonts w:eastAsia="Times New Roman" w:cstheme="minorHAnsi"/>
          <w:color w:val="000000"/>
          <w:kern w:val="0"/>
          <w:lang w:eastAsia="fr-FR"/>
          <w14:ligatures w14:val="none"/>
        </w:rPr>
        <w:t>eprésenter le directeur de territoire auprès des interlocuteurs privilégiés et assurer les relations avec les différents partenaires,</w:t>
      </w:r>
      <w:r w:rsidRPr="00DC4569">
        <w:rPr>
          <w:rFonts w:eastAsia="Times New Roman" w:cstheme="minorHAnsi"/>
          <w:color w:val="000000"/>
          <w:kern w:val="0"/>
          <w:lang w:eastAsia="fr-FR"/>
          <w14:ligatures w14:val="none"/>
        </w:rPr>
        <w:br/>
        <w:t>- proposer une expertise technique afin de soutenir les agents sur leurs pratiques professionnelles.</w:t>
      </w:r>
    </w:p>
    <w:p w14:paraId="599238B0" w14:textId="49203C8F" w:rsidR="00DC4569" w:rsidRPr="00DC4569" w:rsidRDefault="00D00BC8" w:rsidP="00DC4569">
      <w:pPr>
        <w:shd w:val="clear" w:color="auto" w:fill="FFFFFF"/>
        <w:spacing w:before="150" w:after="150" w:line="240" w:lineRule="auto"/>
        <w:outlineLvl w:val="1"/>
        <w:rPr>
          <w:rFonts w:eastAsia="Times New Roman" w:cstheme="minorHAnsi"/>
          <w:b/>
          <w:bCs/>
          <w:color w:val="000000"/>
          <w:kern w:val="0"/>
          <w:lang w:eastAsia="fr-FR"/>
          <w14:ligatures w14:val="none"/>
        </w:rPr>
      </w:pPr>
      <w:r>
        <w:rPr>
          <w:rFonts w:eastAsia="Times New Roman" w:cstheme="minorHAnsi"/>
          <w:b/>
          <w:bCs/>
          <w:color w:val="000000"/>
          <w:kern w:val="0"/>
          <w:lang w:eastAsia="fr-FR"/>
          <w14:ligatures w14:val="none"/>
        </w:rPr>
        <w:t>Votre p</w:t>
      </w:r>
      <w:r w:rsidR="00AD57CC">
        <w:rPr>
          <w:rFonts w:eastAsia="Times New Roman" w:cstheme="minorHAnsi"/>
          <w:b/>
          <w:bCs/>
          <w:color w:val="000000"/>
          <w:kern w:val="0"/>
          <w:lang w:eastAsia="fr-FR"/>
          <w14:ligatures w14:val="none"/>
        </w:rPr>
        <w:t>rofil</w:t>
      </w:r>
    </w:p>
    <w:p w14:paraId="5995ACE6" w14:textId="0CCF1420" w:rsidR="00DC4569" w:rsidRPr="00DC4569" w:rsidRDefault="00AD57CC" w:rsidP="00DC4569">
      <w:pPr>
        <w:shd w:val="clear" w:color="auto" w:fill="FFFFFF"/>
        <w:spacing w:after="240" w:line="290" w:lineRule="atLeast"/>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lastRenderedPageBreak/>
        <w:t xml:space="preserve">Titulaire du </w:t>
      </w:r>
      <w:r w:rsidR="00DC4569" w:rsidRPr="00DC4569">
        <w:rPr>
          <w:rFonts w:eastAsia="Times New Roman" w:cstheme="minorHAnsi"/>
          <w:color w:val="000000"/>
          <w:kern w:val="0"/>
          <w:lang w:eastAsia="fr-FR"/>
          <w14:ligatures w14:val="none"/>
        </w:rPr>
        <w:t>diplôme d'</w:t>
      </w:r>
      <w:r>
        <w:rPr>
          <w:rFonts w:eastAsia="Times New Roman" w:cstheme="minorHAnsi"/>
          <w:color w:val="000000"/>
          <w:kern w:val="0"/>
          <w:lang w:eastAsia="fr-FR"/>
          <w14:ligatures w14:val="none"/>
        </w:rPr>
        <w:t>E</w:t>
      </w:r>
      <w:r w:rsidR="00DC4569" w:rsidRPr="00DC4569">
        <w:rPr>
          <w:rFonts w:eastAsia="Times New Roman" w:cstheme="minorHAnsi"/>
          <w:color w:val="000000"/>
          <w:kern w:val="0"/>
          <w:lang w:eastAsia="fr-FR"/>
          <w14:ligatures w14:val="none"/>
        </w:rPr>
        <w:t xml:space="preserve">tat d'assistant de service social ou éducateur spécialisé </w:t>
      </w:r>
      <w:r>
        <w:rPr>
          <w:rFonts w:eastAsia="Times New Roman" w:cstheme="minorHAnsi"/>
          <w:color w:val="000000"/>
          <w:kern w:val="0"/>
          <w:lang w:eastAsia="fr-FR"/>
          <w14:ligatures w14:val="none"/>
        </w:rPr>
        <w:t>(</w:t>
      </w:r>
      <w:r w:rsidR="00DC4569" w:rsidRPr="00DC4569">
        <w:rPr>
          <w:rFonts w:eastAsia="Times New Roman" w:cstheme="minorHAnsi"/>
          <w:color w:val="000000"/>
          <w:kern w:val="0"/>
          <w:lang w:eastAsia="fr-FR"/>
          <w14:ligatures w14:val="none"/>
        </w:rPr>
        <w:t>pour les candidats issus de la filière sociale</w:t>
      </w:r>
      <w:r>
        <w:rPr>
          <w:rFonts w:eastAsia="Times New Roman" w:cstheme="minorHAnsi"/>
          <w:color w:val="000000"/>
          <w:kern w:val="0"/>
          <w:lang w:eastAsia="fr-FR"/>
          <w14:ligatures w14:val="none"/>
        </w:rPr>
        <w:t>)</w:t>
      </w:r>
      <w:r w:rsidR="00DC4569" w:rsidRPr="00DC4569">
        <w:rPr>
          <w:rFonts w:eastAsia="Times New Roman" w:cstheme="minorHAnsi"/>
          <w:color w:val="000000"/>
          <w:kern w:val="0"/>
          <w:lang w:eastAsia="fr-FR"/>
          <w14:ligatures w14:val="none"/>
        </w:rPr>
        <w:t>,</w:t>
      </w:r>
      <w:r>
        <w:rPr>
          <w:rFonts w:eastAsia="Times New Roman" w:cstheme="minorHAnsi"/>
          <w:color w:val="000000"/>
          <w:kern w:val="0"/>
          <w:lang w:eastAsia="fr-FR"/>
          <w14:ligatures w14:val="none"/>
        </w:rPr>
        <w:t xml:space="preserve"> disposant d’une </w:t>
      </w:r>
      <w:r w:rsidR="00DC4569" w:rsidRPr="00DC4569">
        <w:rPr>
          <w:rFonts w:eastAsia="Times New Roman" w:cstheme="minorHAnsi"/>
          <w:color w:val="000000"/>
          <w:kern w:val="0"/>
          <w:lang w:eastAsia="fr-FR"/>
          <w14:ligatures w14:val="none"/>
        </w:rPr>
        <w:t xml:space="preserve">formation et/ou </w:t>
      </w:r>
      <w:r>
        <w:rPr>
          <w:rFonts w:eastAsia="Times New Roman" w:cstheme="minorHAnsi"/>
          <w:color w:val="000000"/>
          <w:kern w:val="0"/>
          <w:lang w:eastAsia="fr-FR"/>
          <w14:ligatures w14:val="none"/>
        </w:rPr>
        <w:t xml:space="preserve">d’une </w:t>
      </w:r>
      <w:r w:rsidR="00DC4569" w:rsidRPr="00DC4569">
        <w:rPr>
          <w:rFonts w:eastAsia="Times New Roman" w:cstheme="minorHAnsi"/>
          <w:color w:val="000000"/>
          <w:kern w:val="0"/>
          <w:lang w:eastAsia="fr-FR"/>
          <w14:ligatures w14:val="none"/>
        </w:rPr>
        <w:t>expérience de l'ingénierie de projet,</w:t>
      </w:r>
      <w:r>
        <w:rPr>
          <w:rFonts w:eastAsia="Times New Roman" w:cstheme="minorHAnsi"/>
          <w:color w:val="000000"/>
          <w:kern w:val="0"/>
          <w:lang w:eastAsia="fr-FR"/>
          <w14:ligatures w14:val="none"/>
        </w:rPr>
        <w:t xml:space="preserve"> vous bénéficiez d’une</w:t>
      </w:r>
      <w:r w:rsidRPr="00AD57CC">
        <w:rPr>
          <w:rFonts w:eastAsia="Times New Roman" w:cstheme="minorHAnsi"/>
          <w:color w:val="000000"/>
          <w:kern w:val="0"/>
          <w:lang w:eastAsia="fr-FR"/>
          <w14:ligatures w14:val="none"/>
        </w:rPr>
        <w:t xml:space="preserve"> </w:t>
      </w:r>
      <w:r w:rsidRPr="00DC4569">
        <w:rPr>
          <w:rFonts w:eastAsia="Times New Roman" w:cstheme="minorHAnsi"/>
          <w:color w:val="000000"/>
          <w:kern w:val="0"/>
          <w:lang w:eastAsia="fr-FR"/>
          <w14:ligatures w14:val="none"/>
        </w:rPr>
        <w:t>expertise sur la théorie, la règlementation, les techniques</w:t>
      </w:r>
      <w:r>
        <w:rPr>
          <w:rFonts w:eastAsia="Times New Roman" w:cstheme="minorHAnsi"/>
          <w:color w:val="000000"/>
          <w:kern w:val="0"/>
          <w:lang w:eastAsia="fr-FR"/>
          <w14:ligatures w14:val="none"/>
        </w:rPr>
        <w:t xml:space="preserve"> et</w:t>
      </w:r>
      <w:r w:rsidRPr="00DC4569">
        <w:rPr>
          <w:rFonts w:eastAsia="Times New Roman" w:cstheme="minorHAnsi"/>
          <w:color w:val="000000"/>
          <w:kern w:val="0"/>
          <w:lang w:eastAsia="fr-FR"/>
          <w14:ligatures w14:val="none"/>
        </w:rPr>
        <w:t xml:space="preserve"> les procédures dans le domaine de la protection de l'enfance.</w:t>
      </w:r>
      <w:r w:rsidR="00DC4569" w:rsidRPr="00DC4569">
        <w:rPr>
          <w:rFonts w:eastAsia="Times New Roman" w:cstheme="minorHAnsi"/>
          <w:color w:val="000000"/>
          <w:kern w:val="0"/>
          <w:lang w:eastAsia="fr-FR"/>
          <w14:ligatures w14:val="none"/>
        </w:rPr>
        <w:br/>
      </w:r>
      <w:r>
        <w:rPr>
          <w:rFonts w:eastAsia="Times New Roman" w:cstheme="minorHAnsi"/>
          <w:color w:val="000000"/>
          <w:kern w:val="0"/>
          <w:lang w:eastAsia="fr-FR"/>
          <w14:ligatures w14:val="none"/>
        </w:rPr>
        <w:t xml:space="preserve">Reconnu pour vos </w:t>
      </w:r>
      <w:r w:rsidR="00DC4569" w:rsidRPr="00DC4569">
        <w:rPr>
          <w:rFonts w:eastAsia="Times New Roman" w:cstheme="minorHAnsi"/>
          <w:color w:val="000000"/>
          <w:kern w:val="0"/>
          <w:lang w:eastAsia="fr-FR"/>
          <w14:ligatures w14:val="none"/>
        </w:rPr>
        <w:t>compétences managériales (animation d'équipe, pilotage d'activité),</w:t>
      </w:r>
      <w:r>
        <w:rPr>
          <w:rFonts w:eastAsia="Times New Roman" w:cstheme="minorHAnsi"/>
          <w:color w:val="000000"/>
          <w:kern w:val="0"/>
          <w:lang w:eastAsia="fr-FR"/>
          <w14:ligatures w14:val="none"/>
        </w:rPr>
        <w:t xml:space="preserve"> vous savez </w:t>
      </w:r>
      <w:r w:rsidR="00DC4569" w:rsidRPr="00DC4569">
        <w:rPr>
          <w:rFonts w:eastAsia="Times New Roman" w:cstheme="minorHAnsi"/>
          <w:color w:val="000000"/>
          <w:kern w:val="0"/>
          <w:lang w:eastAsia="fr-FR"/>
          <w14:ligatures w14:val="none"/>
        </w:rPr>
        <w:t>transmettre une vision et donner du sens à l'action du service public</w:t>
      </w:r>
      <w:r>
        <w:rPr>
          <w:rFonts w:eastAsia="Times New Roman" w:cstheme="minorHAnsi"/>
          <w:color w:val="000000"/>
          <w:kern w:val="0"/>
          <w:lang w:eastAsia="fr-FR"/>
          <w14:ligatures w14:val="none"/>
        </w:rPr>
        <w:t>.</w:t>
      </w:r>
      <w:r w:rsidR="00DC4569" w:rsidRPr="00DC4569">
        <w:rPr>
          <w:rFonts w:eastAsia="Times New Roman" w:cstheme="minorHAnsi"/>
          <w:color w:val="000000"/>
          <w:kern w:val="0"/>
          <w:lang w:eastAsia="fr-FR"/>
          <w14:ligatures w14:val="none"/>
        </w:rPr>
        <w:br/>
      </w:r>
      <w:r>
        <w:rPr>
          <w:rFonts w:eastAsia="Times New Roman" w:cstheme="minorHAnsi"/>
          <w:color w:val="000000"/>
          <w:kern w:val="0"/>
          <w:lang w:eastAsia="fr-FR"/>
          <w14:ligatures w14:val="none"/>
        </w:rPr>
        <w:t>Autonome tout en ayant le sens du travail en équipe, vous faites preuve d’esprit d’initiative, d’exemplarité et de qualités relationnelles.</w:t>
      </w:r>
    </w:p>
    <w:p w14:paraId="31741334" w14:textId="0F904245" w:rsidR="00521ACF" w:rsidRPr="00877067" w:rsidRDefault="00877067">
      <w:pPr>
        <w:rPr>
          <w:rFonts w:eastAsia="Times New Roman" w:cstheme="minorHAnsi"/>
          <w:color w:val="000000"/>
          <w:kern w:val="0"/>
          <w:lang w:eastAsia="fr-FR"/>
          <w14:ligatures w14:val="none"/>
        </w:rPr>
      </w:pPr>
      <w:r w:rsidRPr="00877067">
        <w:rPr>
          <w:rFonts w:eastAsia="Times New Roman" w:cstheme="minorHAnsi"/>
          <w:color w:val="000000"/>
          <w:kern w:val="0"/>
          <w:lang w:eastAsia="fr-FR"/>
          <w14:ligatures w14:val="none"/>
        </w:rPr>
        <w:t>Poste basé à Vénissieux avec déplacements à prévoir sur le territoire de la Métropole, en véhicule de pool, en transports en commun, et/ou en mode doux de transport</w:t>
      </w:r>
      <w:r>
        <w:rPr>
          <w:rFonts w:eastAsia="Times New Roman" w:cstheme="minorHAnsi"/>
          <w:color w:val="000000"/>
          <w:kern w:val="0"/>
          <w:lang w:eastAsia="fr-FR"/>
          <w14:ligatures w14:val="none"/>
        </w:rPr>
        <w:t>.</w:t>
      </w:r>
    </w:p>
    <w:p w14:paraId="557E5438" w14:textId="77777777" w:rsidR="00877067" w:rsidRDefault="00877067">
      <w:pPr>
        <w:rPr>
          <w:rFonts w:eastAsia="Times New Roman" w:cstheme="minorHAnsi"/>
          <w:b/>
          <w:bCs/>
          <w:color w:val="000000"/>
          <w:kern w:val="0"/>
          <w:lang w:eastAsia="fr-FR"/>
          <w14:ligatures w14:val="none"/>
        </w:rPr>
      </w:pPr>
    </w:p>
    <w:p w14:paraId="7EE6BB1F" w14:textId="2C4B07FE" w:rsidR="00AD57CC" w:rsidRDefault="00877067">
      <w:pPr>
        <w:rPr>
          <w:rFonts w:eastAsia="Times New Roman" w:cstheme="minorHAnsi"/>
          <w:b/>
          <w:bCs/>
          <w:color w:val="000000"/>
          <w:kern w:val="0"/>
          <w:lang w:eastAsia="fr-FR"/>
          <w14:ligatures w14:val="none"/>
        </w:rPr>
      </w:pPr>
      <w:r>
        <w:rPr>
          <w:rFonts w:eastAsia="Times New Roman" w:cstheme="minorHAnsi"/>
          <w:b/>
          <w:bCs/>
          <w:color w:val="000000"/>
          <w:kern w:val="0"/>
          <w:lang w:eastAsia="fr-FR"/>
          <w14:ligatures w14:val="none"/>
        </w:rPr>
        <w:t>Nos avantages</w:t>
      </w:r>
    </w:p>
    <w:p w14:paraId="297379BE" w14:textId="77777777" w:rsidR="00877067" w:rsidRPr="00877067" w:rsidRDefault="00877067" w:rsidP="00877067">
      <w:pPr>
        <w:rPr>
          <w:rFonts w:eastAsia="Times New Roman" w:cstheme="minorHAnsi"/>
          <w:color w:val="000000"/>
          <w:kern w:val="0"/>
          <w:lang w:eastAsia="fr-FR"/>
          <w14:ligatures w14:val="none"/>
        </w:rPr>
      </w:pPr>
      <w:r w:rsidRPr="00877067">
        <w:rPr>
          <w:rFonts w:eastAsia="Times New Roman" w:cstheme="minorHAnsi"/>
          <w:color w:val="000000"/>
          <w:kern w:val="0"/>
          <w:lang w:eastAsia="fr-FR"/>
          <w14:ligatures w14:val="none"/>
        </w:rPr>
        <w:t>- télétravail possible</w:t>
      </w:r>
    </w:p>
    <w:p w14:paraId="4E12380D" w14:textId="77777777" w:rsidR="00877067" w:rsidRPr="00877067" w:rsidRDefault="00877067" w:rsidP="00877067">
      <w:pPr>
        <w:rPr>
          <w:rFonts w:eastAsia="Times New Roman" w:cstheme="minorHAnsi"/>
          <w:color w:val="000000"/>
          <w:kern w:val="0"/>
          <w:lang w:eastAsia="fr-FR"/>
          <w14:ligatures w14:val="none"/>
        </w:rPr>
      </w:pPr>
      <w:r w:rsidRPr="00877067">
        <w:rPr>
          <w:rFonts w:eastAsia="Times New Roman" w:cstheme="minorHAnsi"/>
          <w:color w:val="000000"/>
          <w:kern w:val="0"/>
          <w:lang w:eastAsia="fr-FR"/>
          <w14:ligatures w14:val="none"/>
        </w:rPr>
        <w:t>- participation financière à la complémentaire santé et à la prévoyance</w:t>
      </w:r>
    </w:p>
    <w:p w14:paraId="2BFD363F" w14:textId="77777777" w:rsidR="00877067" w:rsidRPr="00877067" w:rsidRDefault="00877067" w:rsidP="00877067">
      <w:pPr>
        <w:rPr>
          <w:rFonts w:eastAsia="Times New Roman" w:cstheme="minorHAnsi"/>
          <w:color w:val="000000"/>
          <w:kern w:val="0"/>
          <w:lang w:eastAsia="fr-FR"/>
          <w14:ligatures w14:val="none"/>
        </w:rPr>
      </w:pPr>
      <w:r w:rsidRPr="00877067">
        <w:rPr>
          <w:rFonts w:eastAsia="Times New Roman" w:cstheme="minorHAnsi"/>
          <w:color w:val="000000"/>
          <w:kern w:val="0"/>
          <w:lang w:eastAsia="fr-FR"/>
          <w14:ligatures w14:val="none"/>
        </w:rPr>
        <w:t>- prestations sociales : tickets restaurant ; aides à la mobilité et aux déplacements ; accès à l'offre de services du COS (voyages, billetterie, culture, loisirs, aides sociales)</w:t>
      </w:r>
    </w:p>
    <w:p w14:paraId="68315151" w14:textId="2C16DB77" w:rsidR="00877067" w:rsidRPr="00877067" w:rsidRDefault="00877067" w:rsidP="00877067">
      <w:pPr>
        <w:rPr>
          <w:rFonts w:eastAsia="Times New Roman" w:cstheme="minorHAnsi"/>
          <w:color w:val="000000"/>
          <w:kern w:val="0"/>
          <w:lang w:eastAsia="fr-FR"/>
          <w14:ligatures w14:val="none"/>
        </w:rPr>
      </w:pPr>
      <w:r w:rsidRPr="00877067">
        <w:rPr>
          <w:rFonts w:eastAsia="Times New Roman" w:cstheme="minorHAnsi"/>
          <w:color w:val="000000"/>
          <w:kern w:val="0"/>
          <w:lang w:eastAsia="fr-FR"/>
          <w14:ligatures w14:val="none"/>
        </w:rPr>
        <w:t>- accès à une offre de formation variée</w:t>
      </w:r>
    </w:p>
    <w:p w14:paraId="0C212EE1" w14:textId="77777777" w:rsidR="00AD57CC" w:rsidRDefault="00AD57CC">
      <w:pPr>
        <w:rPr>
          <w:rFonts w:eastAsia="Times New Roman" w:cstheme="minorHAnsi"/>
          <w:b/>
          <w:bCs/>
          <w:color w:val="000000"/>
          <w:kern w:val="0"/>
          <w:lang w:eastAsia="fr-FR"/>
          <w14:ligatures w14:val="none"/>
        </w:rPr>
      </w:pPr>
    </w:p>
    <w:p w14:paraId="36780569" w14:textId="41EAEF0E" w:rsidR="00AD57CC" w:rsidRPr="00D00BC8" w:rsidRDefault="00AD57CC">
      <w:pPr>
        <w:rPr>
          <w:rFonts w:cstheme="minorHAnsi"/>
        </w:rPr>
      </w:pPr>
      <w:r>
        <w:t xml:space="preserve">CE POSTE VOUS INTERESSE ? Postulez en ligne en </w:t>
      </w:r>
      <w:r w:rsidR="00877067">
        <w:t>dépo</w:t>
      </w:r>
      <w:r>
        <w:t>sant votre lettre de motivation et votre C.V. au plus tard le 27/07/2023</w:t>
      </w:r>
      <w:r w:rsidR="00877067">
        <w:t xml:space="preserve"> sur</w:t>
      </w:r>
      <w:r>
        <w:t> :</w:t>
      </w:r>
      <w:r w:rsidR="00877067">
        <w:t xml:space="preserve"> </w:t>
      </w:r>
      <w:hyperlink r:id="rId4" w:history="1">
        <w:r w:rsidR="00821E5E" w:rsidRPr="00C467F3">
          <w:rPr>
            <w:rStyle w:val="Lienhypertexte"/>
          </w:rPr>
          <w:t>https://www.grandlyon.com/offre-emploi/postuler/2023-9812-1-responsable-service-enfance-h-f/fiche</w:t>
        </w:r>
      </w:hyperlink>
      <w:r w:rsidR="00821E5E">
        <w:t xml:space="preserve"> </w:t>
      </w:r>
    </w:p>
    <w:sectPr w:rsidR="00AD57CC" w:rsidRPr="00D00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69"/>
    <w:rsid w:val="00521ACF"/>
    <w:rsid w:val="00821E5E"/>
    <w:rsid w:val="00877067"/>
    <w:rsid w:val="00AD57CC"/>
    <w:rsid w:val="00D00BC8"/>
    <w:rsid w:val="00DC4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23BE"/>
  <w15:chartTrackingRefBased/>
  <w15:docId w15:val="{EB1811FD-BDE3-48A9-9B35-057D38BF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C456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4569"/>
    <w:rPr>
      <w:rFonts w:ascii="Times New Roman" w:eastAsia="Times New Roman" w:hAnsi="Times New Roman" w:cs="Times New Roman"/>
      <w:b/>
      <w:bCs/>
      <w:kern w:val="0"/>
      <w:sz w:val="36"/>
      <w:szCs w:val="36"/>
      <w:lang w:eastAsia="fr-FR"/>
      <w14:ligatures w14:val="none"/>
    </w:rPr>
  </w:style>
  <w:style w:type="paragraph" w:customStyle="1" w:styleId="contexte">
    <w:name w:val="contexte"/>
    <w:basedOn w:val="Normal"/>
    <w:rsid w:val="00DC456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DC456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21E5E"/>
    <w:rPr>
      <w:color w:val="0563C1" w:themeColor="hyperlink"/>
      <w:u w:val="single"/>
    </w:rPr>
  </w:style>
  <w:style w:type="character" w:styleId="Mentionnonrsolue">
    <w:name w:val="Unresolved Mention"/>
    <w:basedOn w:val="Policepardfaut"/>
    <w:uiPriority w:val="99"/>
    <w:semiHidden/>
    <w:unhideWhenUsed/>
    <w:rsid w:val="0082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andlyon.com/offre-emploi/postuler/2023-9812-1-responsable-service-enfance-h-f/fi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ROGIEZ Martine</dc:creator>
  <cp:keywords/>
  <dc:description/>
  <cp:lastModifiedBy>LE BAIL Amelie</cp:lastModifiedBy>
  <cp:revision>2</cp:revision>
  <dcterms:created xsi:type="dcterms:W3CDTF">2023-07-04T14:40:00Z</dcterms:created>
  <dcterms:modified xsi:type="dcterms:W3CDTF">2023-07-04T14:40:00Z</dcterms:modified>
</cp:coreProperties>
</file>