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83"/>
        <w:rPr>
          <w:rFonts w:ascii="Calibri" w:hAnsi="Calibri"/>
          <w:b w:val="false"/>
          <w:bCs w:val="false"/>
          <w:sz w:val="21"/>
          <w:szCs w:val="21"/>
        </w:rPr>
      </w:pPr>
      <w:r>
        <w:rPr>
          <w:rStyle w:val="Strong"/>
          <w:rFonts w:ascii="Calibri" w:hAnsi="Calibri"/>
          <w:b/>
          <w:bCs w:val="false"/>
          <w:sz w:val="21"/>
          <w:szCs w:val="21"/>
        </w:rPr>
        <w:t>De l'évaluation individuelle au suivi des parcours RSA : mettez votre expertise sociale au service des habitants et des projets de solidarité de Ris-Orangis.</w:t>
      </w:r>
    </w:p>
    <w:p>
      <w:pPr>
        <w:pStyle w:val="BodyText"/>
        <w:spacing w:before="0" w:after="83"/>
        <w:rPr>
          <w:rFonts w:ascii="Calibri" w:hAnsi="Calibri"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 xml:space="preserve">Le </w:t>
      </w:r>
      <w:r>
        <w:rPr>
          <w:rFonts w:ascii="Calibri" w:hAnsi="Calibri"/>
          <w:b/>
          <w:sz w:val="21"/>
          <w:szCs w:val="21"/>
        </w:rPr>
        <w:t xml:space="preserve">CCAS de </w:t>
      </w:r>
      <w:r>
        <w:rPr>
          <w:rFonts w:ascii="Calibri" w:hAnsi="Calibri"/>
          <w:b/>
          <w:sz w:val="21"/>
          <w:szCs w:val="21"/>
        </w:rPr>
        <w:t>la Ville de</w:t>
      </w:r>
      <w:r>
        <w:rPr>
          <w:rFonts w:ascii="Calibri" w:hAnsi="Calibri"/>
          <w:b/>
          <w:sz w:val="21"/>
          <w:szCs w:val="21"/>
        </w:rPr>
        <w:t xml:space="preserve"> Ris-Orangis (91)</w:t>
      </w:r>
      <w:r>
        <w:rPr>
          <w:rFonts w:ascii="Calibri" w:hAnsi="Calibri"/>
          <w:sz w:val="21"/>
          <w:szCs w:val="21"/>
        </w:rPr>
        <w:t xml:space="preserve"> — Proche Paris (RER D, TZen 4, A6), </w:t>
      </w:r>
      <w:r>
        <w:rPr>
          <w:rFonts w:ascii="Calibri" w:hAnsi="Calibri"/>
          <w:sz w:val="21"/>
          <w:szCs w:val="21"/>
        </w:rPr>
        <w:t>recherche</w:t>
      </w:r>
    </w:p>
    <w:p>
      <w:pPr>
        <w:pStyle w:val="BodyText"/>
        <w:spacing w:before="0" w:after="83"/>
        <w:rPr>
          <w:rFonts w:ascii="Calibri" w:hAnsi="Calibri"/>
          <w:b/>
          <w:sz w:val="30"/>
          <w:szCs w:val="30"/>
        </w:rPr>
      </w:pPr>
      <w:r>
        <w:rPr>
          <w:rFonts w:ascii="Calibri" w:hAnsi="Calibri"/>
          <w:b/>
          <w:sz w:val="30"/>
          <w:szCs w:val="30"/>
        </w:rPr>
        <w:t>Travailleur Social (H/F)</w:t>
      </w:r>
    </w:p>
    <w:p>
      <w:pPr>
        <w:pStyle w:val="BodyText"/>
        <w:spacing w:before="0" w:after="83"/>
        <w:rPr>
          <w:rFonts w:ascii="Calibri" w:hAnsi="Calibri"/>
          <w:i/>
          <w:sz w:val="21"/>
          <w:szCs w:val="21"/>
        </w:rPr>
      </w:pPr>
      <w:r>
        <w:rPr>
          <w:rFonts w:ascii="Calibri" w:hAnsi="Calibri"/>
          <w:i/>
          <w:sz w:val="21"/>
          <w:szCs w:val="21"/>
        </w:rPr>
        <w:t>Statut : Titulaire (Assistant socio-éducatif) ou Contractuel | Télétravail possible</w:t>
      </w:r>
    </w:p>
    <w:p>
      <w:pPr>
        <w:pStyle w:val="Heading3"/>
        <w:spacing w:before="0" w:after="83"/>
        <w:rPr>
          <w:rFonts w:ascii="Calibri" w:hAnsi="Calibri" w:eastAsia="Aptos" w:cstheme="minorBidi" w:eastAsiaTheme="minorHAnsi"/>
          <w:b/>
          <w:bCs/>
          <w:color w:val="auto"/>
          <w:sz w:val="21"/>
          <w:szCs w:val="21"/>
          <w14:ligatures w14:val="standardContextual"/>
        </w:rPr>
      </w:pPr>
      <w:r>
        <w:rPr>
          <w:rFonts w:eastAsia="Aptos" w:cstheme="minorBidi" w:eastAsiaTheme="minorHAnsi" w:ascii="Calibri" w:hAnsi="Calibri"/>
          <w:b/>
          <w:bCs/>
          <w:color w:val="auto"/>
          <w:sz w:val="21"/>
          <w:szCs w:val="21"/>
          <w14:ligatures w14:val="standardContextual"/>
        </w:rPr>
        <w:t>Votre mission</w:t>
      </w:r>
    </w:p>
    <w:p>
      <w:pPr>
        <w:pStyle w:val="BodyText"/>
        <w:spacing w:before="0" w:after="83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Au sein du Centre Communal d'Action Sociale (CCAS) d'une ville dynamique de 31 000 habitants, vous intégrez une équipe engagée dans la prévention et l'inclusion sociale. Vous accompagnez les usagers confrontés à des difficultés sociales et budgétaires, et participez activement aux dispositifs de solidarité du territoire.</w:t>
      </w:r>
    </w:p>
    <w:p>
      <w:pPr>
        <w:pStyle w:val="Heading3"/>
        <w:spacing w:before="0" w:after="83"/>
        <w:rPr>
          <w:rFonts w:ascii="Calibri" w:hAnsi="Calibri" w:eastAsia="Aptos" w:cstheme="minorBidi" w:eastAsiaTheme="minorHAnsi"/>
          <w:b/>
          <w:bCs/>
          <w:color w:val="auto"/>
          <w:sz w:val="21"/>
          <w:szCs w:val="21"/>
          <w14:ligatures w14:val="standardContextual"/>
        </w:rPr>
      </w:pPr>
      <w:r>
        <w:rPr>
          <w:rFonts w:eastAsia="Aptos" w:cstheme="minorBidi" w:eastAsiaTheme="minorHAnsi" w:ascii="Calibri" w:hAnsi="Calibri"/>
          <w:b/>
          <w:bCs/>
          <w:color w:val="auto"/>
          <w:sz w:val="21"/>
          <w:szCs w:val="21"/>
          <w14:ligatures w14:val="standardContextual"/>
        </w:rPr>
        <w:t>Vos défis au quotidien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Accompagnement social et RSA :</w:t>
      </w:r>
      <w:r>
        <w:rPr>
          <w:rFonts w:ascii="Calibri" w:hAnsi="Calibri"/>
          <w:sz w:val="21"/>
          <w:szCs w:val="21"/>
        </w:rPr>
        <w:t xml:space="preserve"> Réaliser les diagnostics psychosociaux, élaborer et suivre les parcours d'insertion des allocataires du RSA en levant les freins sociaux et professionnels.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Aide à la personne et Instruction :</w:t>
      </w:r>
      <w:r>
        <w:rPr>
          <w:rFonts w:ascii="Calibri" w:hAnsi="Calibri"/>
          <w:sz w:val="21"/>
          <w:szCs w:val="21"/>
        </w:rPr>
        <w:t xml:space="preserve"> Effectuer l'instruction administrative des dossiers d'aides, proposer une médiation auprès des organismes et soutenir les usagers dans leur gestion quotidienne et budgétaire.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Travail en réseau et Partenariats :</w:t>
      </w:r>
      <w:r>
        <w:rPr>
          <w:rFonts w:ascii="Calibri" w:hAnsi="Calibri"/>
          <w:sz w:val="21"/>
          <w:szCs w:val="21"/>
        </w:rPr>
        <w:t xml:space="preserve"> Participer aux instances territoriales (CIL, CLIP, coordination gérontologique) et agir comme référent social de la cellule d'alerte du Conseil Local en Santé Mentale (CLSM).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Observation et Veille sociale :</w:t>
      </w:r>
      <w:r>
        <w:rPr>
          <w:rFonts w:ascii="Calibri" w:hAnsi="Calibri"/>
          <w:sz w:val="21"/>
          <w:szCs w:val="21"/>
        </w:rPr>
        <w:t xml:space="preserve"> Alimenter les tableaux de bord, participer à la collecte de données statistiques et maintenir une veille juridique et sociale constante.</w:t>
      </w:r>
    </w:p>
    <w:p>
      <w:pPr>
        <w:pStyle w:val="Heading3"/>
        <w:spacing w:before="0" w:after="83"/>
        <w:rPr>
          <w:rFonts w:ascii="Calibri" w:hAnsi="Calibri" w:eastAsia="Aptos" w:cstheme="minorBidi" w:eastAsiaTheme="minorHAnsi"/>
          <w:b/>
          <w:bCs/>
          <w:color w:val="auto"/>
          <w:sz w:val="21"/>
          <w:szCs w:val="21"/>
          <w14:ligatures w14:val="standardContextual"/>
        </w:rPr>
      </w:pPr>
      <w:r>
        <w:rPr>
          <w:rFonts w:eastAsia="Aptos" w:cstheme="minorBidi" w:eastAsiaTheme="minorHAnsi" w:ascii="Calibri" w:hAnsi="Calibri"/>
          <w:b/>
          <w:bCs/>
          <w:color w:val="auto"/>
          <w:sz w:val="21"/>
          <w:szCs w:val="21"/>
          <w14:ligatures w14:val="standardContextual"/>
        </w:rPr>
        <w:t>Votre profil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Titulaire du Diplôme d'État d'Assistant de Service Social (DEASS) ou de Conseiller en Économie Sociale Familiale (DECESF).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Sens développé de l'écoute, de l'empathie et de la médiation.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3"/>
        <w:ind w:hanging="283" w:start="709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Rigueur, autonomie dans le cadre défini, réactivité et goût du travail en équipe pluridisciplinaire.</w:t>
        <w:br/>
      </w:r>
    </w:p>
    <w:p>
      <w:pPr>
        <w:pStyle w:val="Heading3"/>
        <w:spacing w:before="0" w:after="83"/>
        <w:rPr>
          <w:rFonts w:ascii="Calibri" w:hAnsi="Calibri" w:eastAsia="Aptos" w:cstheme="minorBidi" w:eastAsiaTheme="minorHAnsi"/>
          <w:b/>
          <w:bCs/>
          <w:color w:val="auto"/>
          <w:sz w:val="21"/>
          <w:szCs w:val="21"/>
          <w14:ligatures w14:val="standardContextual"/>
        </w:rPr>
      </w:pPr>
      <w:r>
        <w:rPr>
          <w:rFonts w:eastAsia="Aptos" w:cstheme="minorBidi" w:eastAsiaTheme="minorHAnsi" w:ascii="Calibri" w:hAnsi="Calibri"/>
          <w:b/>
          <w:bCs/>
          <w:color w:val="auto"/>
          <w:sz w:val="21"/>
          <w:szCs w:val="21"/>
          <w14:ligatures w14:val="standardContextual"/>
        </w:rPr>
        <w:t>Prêt à nous rejoindre ?</w:t>
      </w:r>
    </w:p>
    <w:p>
      <w:pPr>
        <w:pStyle w:val="BodyText"/>
        <w:spacing w:before="0" w:after="83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Adressez votre CV et lettre de motivation par email : </w:t>
      </w:r>
      <w:r>
        <w:rPr>
          <w:rStyle w:val="Textesource"/>
          <w:rFonts w:ascii="Calibri" w:hAnsi="Calibri"/>
          <w:sz w:val="21"/>
          <w:szCs w:val="21"/>
        </w:rPr>
        <w:t>candidatures@ville-ris-orangis.fr</w:t>
      </w:r>
    </w:p>
    <w:p>
      <w:pPr>
        <w:pStyle w:val="BodyText"/>
        <w:spacing w:before="0" w:after="83"/>
        <w:rPr>
          <w:rFonts w:ascii="Calibri" w:hAnsi="Calibri"/>
          <w:b w:val="false"/>
          <w:bCs w:val="false"/>
          <w:sz w:val="21"/>
          <w:szCs w:val="21"/>
        </w:rPr>
      </w:pPr>
      <w:r>
        <w:rPr>
          <w:rFonts w:ascii="Calibri" w:hAnsi="Calibri"/>
          <w:b w:val="false"/>
          <w:bCs w:val="false"/>
          <w:sz w:val="21"/>
          <w:szCs w:val="21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Mono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  <w:font w:name="Calibri"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974f1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974f1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974f1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unhideWhenUsed/>
    <w:qFormat/>
    <w:rsid w:val="00974f1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974f1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974f1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974f1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974f1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974f1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974f1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974f1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974f1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qFormat/>
    <w:rsid w:val="00974f16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974f16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974f16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974f16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974f16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974f16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974f1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974f1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974f1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74f16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974f1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74f16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9f185e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f185e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Pucesuser">
    <w:name w:val="Puces (user)"/>
    <w:qFormat/>
    <w:rPr>
      <w:rFonts w:ascii="OpenSymbol" w:hAnsi="OpenSymbol" w:eastAsia="OpenSymbol" w:cs="OpenSymbol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Textesource">
    <w:name w:val="Texte source"/>
    <w:qFormat/>
    <w:rPr>
      <w:rFonts w:ascii="Liberation Mono" w:hAnsi="Liberation Mono" w:eastAsia="Liberation Mono" w:cs="Liberation Mono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tle">
    <w:name w:val="Title"/>
    <w:basedOn w:val="Normal"/>
    <w:next w:val="Normal"/>
    <w:link w:val="TitreCar"/>
    <w:uiPriority w:val="10"/>
    <w:qFormat/>
    <w:rsid w:val="00974f16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974f16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974f1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74f16"/>
    <w:pPr>
      <w:spacing w:before="0" w:after="160"/>
      <w:ind w:hanging="0"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974f16"/>
    <w:pPr>
      <w:pBdr>
        <w:top w:val="single" w:sz="4" w:space="10" w:color="0F4761"/>
        <w:bottom w:val="single" w:sz="4" w:space="10" w:color="0F4761"/>
      </w:pBdr>
      <w:spacing w:before="360" w:after="360"/>
      <w:ind w:hanging="0" w:start="864" w:end="864"/>
      <w:jc w:val="center"/>
    </w:pPr>
    <w:rPr>
      <w:i/>
      <w:iCs/>
      <w:color w:themeColor="accent1" w:themeShade="bf" w:val="0F4761"/>
    </w:rPr>
  </w:style>
  <w:style w:type="paragraph" w:styleId="Blocdecitation">
    <w:name w:val="Bloc de citation"/>
    <w:basedOn w:val="Normal"/>
    <w:qFormat/>
    <w:pPr>
      <w:spacing w:before="0" w:after="283"/>
      <w:ind w:hanging="0" w:start="567" w:end="567"/>
    </w:pPr>
    <w:rPr/>
  </w:style>
  <w:style w:type="paragraph" w:styleId="Blocdecitationuser">
    <w:name w:val="Bloc de citation (user)"/>
    <w:basedOn w:val="Normal"/>
    <w:qFormat/>
    <w:pPr>
      <w:spacing w:before="0" w:after="283"/>
      <w:ind w:hanging="0" w:start="567" w:end="567"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Application>LibreOffice/26.2.6.3$Windows_X86_64 LibreOffice_project/8221e31b3ac356a1623c672912a3d2b492f7e3d1</Application>
  <AppVersion>15.0000</AppVersion>
  <Pages>1</Pages>
  <Words>281</Words>
  <Characters>1634</Characters>
  <CharactersWithSpaces>1893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2025-05-26T13:04:00Z</dcterms:created>
  <dc:creator>Mpublicite-3</dc:creator>
  <dc:description/>
  <dc:language>fr-FR</dc:language>
  <cp:lastModifiedBy/>
  <dcterms:modified xsi:type="dcterms:W3CDTF">2026-10-19T15:56:35Z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