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BA14" w14:textId="77777777" w:rsidR="00490383" w:rsidRDefault="00490383">
      <w:pPr>
        <w:pStyle w:val="Titre1"/>
      </w:pPr>
    </w:p>
    <w:p w14:paraId="28486650" w14:textId="77777777" w:rsidR="00490383" w:rsidRDefault="000D6A7E">
      <w:pPr>
        <w:pStyle w:val="Titre1"/>
      </w:pPr>
      <w:r>
        <w:rPr>
          <w:noProof/>
        </w:rPr>
        <w:drawing>
          <wp:inline distT="0" distB="0" distL="0" distR="0" wp14:anchorId="3053A87F" wp14:editId="1473E4F5">
            <wp:extent cx="695325" cy="828675"/>
            <wp:effectExtent l="0" t="0" r="9525" b="9525"/>
            <wp:docPr id="1" name="Image 1" descr="logo_passe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ssere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a:ln>
                      <a:noFill/>
                    </a:ln>
                  </pic:spPr>
                </pic:pic>
              </a:graphicData>
            </a:graphic>
          </wp:inline>
        </w:drawing>
      </w:r>
    </w:p>
    <w:p w14:paraId="5EECD980" w14:textId="77777777" w:rsidR="00086DE8" w:rsidRDefault="00086DE8" w:rsidP="0038058D">
      <w:pPr>
        <w:spacing w:line="254" w:lineRule="auto"/>
        <w:jc w:val="both"/>
        <w:rPr>
          <w:sz w:val="22"/>
          <w:szCs w:val="22"/>
        </w:rPr>
      </w:pPr>
    </w:p>
    <w:p w14:paraId="0FC82D02" w14:textId="4BF06117" w:rsidR="0038058D" w:rsidRPr="00086DE8" w:rsidRDefault="0038058D" w:rsidP="0038058D">
      <w:pPr>
        <w:spacing w:line="254" w:lineRule="auto"/>
        <w:jc w:val="both"/>
        <w:rPr>
          <w:sz w:val="22"/>
          <w:szCs w:val="22"/>
        </w:rPr>
      </w:pPr>
      <w:r w:rsidRPr="00086DE8">
        <w:rPr>
          <w:sz w:val="22"/>
          <w:szCs w:val="22"/>
        </w:rPr>
        <w:t>Située dans les Yvelines, à proximité de Paris (16,5 km) et en bordure des Hauts-de-Seine, à 20 minutes de Paris, Viroflay (plus de 16 300 habitants) offre à sa population un cadre verdoyant avec ses 145 hectares de forêt, un peu plus de 17 hectares d’espaces verts dont 5 de parc forestier. La ville est riche d’équipements culturels et sportifs (bibliothèque, ateliers d’arts, conservatoire à rayonnement intercommunal de musique et de danse, Union sportive multi activité) et de nombreuses associations agissant dans le domaine des loisirs, du social, de la culture, du devoir de mémoire et contribuant à l’animation de la ville et à tisser du lien.</w:t>
      </w:r>
    </w:p>
    <w:p w14:paraId="6AC7E32C" w14:textId="77777777" w:rsidR="00906849" w:rsidRDefault="00906849">
      <w:pPr>
        <w:jc w:val="center"/>
        <w:rPr>
          <w:rFonts w:ascii="Arial" w:hAnsi="Arial" w:cs="Arial"/>
        </w:rPr>
      </w:pPr>
    </w:p>
    <w:p w14:paraId="590EB446" w14:textId="0C6935A3" w:rsidR="00490383" w:rsidRDefault="00906849">
      <w:pPr>
        <w:jc w:val="center"/>
        <w:rPr>
          <w:rFonts w:ascii="Arial" w:hAnsi="Arial" w:cs="Arial"/>
        </w:rPr>
      </w:pPr>
      <w:r>
        <w:rPr>
          <w:rFonts w:ascii="Arial" w:hAnsi="Arial" w:cs="Arial"/>
        </w:rPr>
        <w:t>La ville de Viroflay r</w:t>
      </w:r>
      <w:r w:rsidR="0038058D">
        <w:rPr>
          <w:rFonts w:ascii="Arial" w:hAnsi="Arial" w:cs="Arial"/>
        </w:rPr>
        <w:t>ecrute</w:t>
      </w:r>
    </w:p>
    <w:p w14:paraId="2426C7C9" w14:textId="77777777" w:rsidR="003077BB" w:rsidRPr="003077BB" w:rsidRDefault="003077BB">
      <w:pPr>
        <w:jc w:val="center"/>
        <w:rPr>
          <w:rFonts w:ascii="Arial" w:hAnsi="Arial" w:cs="Arial"/>
          <w:sz w:val="16"/>
          <w:szCs w:val="16"/>
        </w:rPr>
      </w:pPr>
    </w:p>
    <w:p w14:paraId="51E99ACA" w14:textId="77777777" w:rsidR="00490383" w:rsidRPr="006D6655" w:rsidRDefault="006D6655" w:rsidP="006D6655">
      <w:pPr>
        <w:pStyle w:val="Titre7"/>
        <w:pBdr>
          <w:top w:val="none" w:sz="0" w:space="0" w:color="auto"/>
          <w:left w:val="none" w:sz="0" w:space="0" w:color="auto"/>
          <w:bottom w:val="none" w:sz="0" w:space="0" w:color="auto"/>
          <w:right w:val="none" w:sz="0" w:space="0" w:color="auto"/>
        </w:pBdr>
        <w:ind w:left="2552"/>
        <w:rPr>
          <w:b/>
          <w:bCs/>
          <w:sz w:val="28"/>
          <w:szCs w:val="28"/>
        </w:rPr>
      </w:pPr>
      <w:r w:rsidRPr="006D6655">
        <w:rPr>
          <w:b/>
          <w:bCs/>
          <w:sz w:val="28"/>
          <w:szCs w:val="28"/>
        </w:rPr>
        <w:t>EDUCATEUR DE JEUNES ENFANTS (H/F)</w:t>
      </w:r>
    </w:p>
    <w:p w14:paraId="09E41DD0" w14:textId="77777777" w:rsidR="003077BB" w:rsidRPr="003077BB" w:rsidRDefault="003077BB" w:rsidP="0043497B">
      <w:pPr>
        <w:jc w:val="center"/>
        <w:rPr>
          <w:sz w:val="16"/>
          <w:szCs w:val="16"/>
        </w:rPr>
      </w:pPr>
    </w:p>
    <w:p w14:paraId="0F5873A8" w14:textId="77777777" w:rsidR="00B26FAE" w:rsidRDefault="006D6655" w:rsidP="00986039">
      <w:pPr>
        <w:jc w:val="center"/>
        <w:rPr>
          <w:sz w:val="22"/>
          <w:szCs w:val="22"/>
        </w:rPr>
      </w:pPr>
      <w:r>
        <w:rPr>
          <w:sz w:val="22"/>
          <w:szCs w:val="22"/>
        </w:rPr>
        <w:t>Ca</w:t>
      </w:r>
      <w:r w:rsidR="004A2323">
        <w:rPr>
          <w:sz w:val="22"/>
          <w:szCs w:val="22"/>
        </w:rPr>
        <w:t>tégorie A</w:t>
      </w:r>
    </w:p>
    <w:p w14:paraId="3D25BBC7" w14:textId="77777777" w:rsidR="00B26FAE" w:rsidRPr="00EC3C69" w:rsidRDefault="00B26FAE" w:rsidP="006D6655">
      <w:pPr>
        <w:jc w:val="both"/>
        <w:rPr>
          <w:sz w:val="22"/>
          <w:szCs w:val="22"/>
        </w:rPr>
      </w:pPr>
    </w:p>
    <w:p w14:paraId="6BA1A339" w14:textId="4B0F2FAA" w:rsidR="006938A9" w:rsidRPr="00612307" w:rsidRDefault="00906849" w:rsidP="006D6655">
      <w:pPr>
        <w:jc w:val="both"/>
        <w:rPr>
          <w:sz w:val="22"/>
          <w:szCs w:val="22"/>
        </w:rPr>
      </w:pPr>
      <w:r>
        <w:rPr>
          <w:sz w:val="22"/>
          <w:szCs w:val="22"/>
        </w:rPr>
        <w:t xml:space="preserve">Rattaché à </w:t>
      </w:r>
      <w:r w:rsidR="006D6655">
        <w:rPr>
          <w:sz w:val="22"/>
          <w:szCs w:val="22"/>
        </w:rPr>
        <w:t xml:space="preserve">la directrice de crèche, vous serez un relais de direction d’établissement d’accueil de </w:t>
      </w:r>
      <w:r w:rsidR="006D6655" w:rsidRPr="00612307">
        <w:rPr>
          <w:sz w:val="22"/>
          <w:szCs w:val="22"/>
        </w:rPr>
        <w:t>jeunes enfants</w:t>
      </w:r>
      <w:r w:rsidR="00986039" w:rsidRPr="00612307">
        <w:rPr>
          <w:sz w:val="22"/>
          <w:szCs w:val="22"/>
        </w:rPr>
        <w:t xml:space="preserve"> d’une structure de </w:t>
      </w:r>
      <w:r w:rsidR="002732B7">
        <w:rPr>
          <w:sz w:val="22"/>
          <w:szCs w:val="22"/>
        </w:rPr>
        <w:t>41</w:t>
      </w:r>
      <w:r w:rsidR="00986039" w:rsidRPr="00612307">
        <w:rPr>
          <w:sz w:val="22"/>
          <w:szCs w:val="22"/>
        </w:rPr>
        <w:t xml:space="preserve"> berceaux.</w:t>
      </w:r>
    </w:p>
    <w:p w14:paraId="32FFAB0F" w14:textId="77777777" w:rsidR="004322D2" w:rsidRPr="00612307" w:rsidRDefault="004322D2" w:rsidP="006D6655">
      <w:pPr>
        <w:jc w:val="both"/>
        <w:rPr>
          <w:sz w:val="22"/>
          <w:szCs w:val="22"/>
        </w:rPr>
      </w:pPr>
    </w:p>
    <w:p w14:paraId="155220EA" w14:textId="47B13387" w:rsidR="006938A9" w:rsidRDefault="00906849" w:rsidP="006D6655">
      <w:pPr>
        <w:jc w:val="both"/>
        <w:rPr>
          <w:b/>
          <w:sz w:val="22"/>
          <w:szCs w:val="22"/>
          <w:u w:val="single"/>
        </w:rPr>
      </w:pPr>
      <w:r>
        <w:rPr>
          <w:b/>
          <w:sz w:val="22"/>
          <w:szCs w:val="22"/>
          <w:u w:val="single"/>
        </w:rPr>
        <w:t>Dans ce cadre, vos missions portent sur plusieurs volets :</w:t>
      </w:r>
    </w:p>
    <w:p w14:paraId="0AD5E90D" w14:textId="77777777" w:rsidR="00906849" w:rsidRPr="00612307" w:rsidRDefault="00906849" w:rsidP="006D6655">
      <w:pPr>
        <w:jc w:val="both"/>
        <w:rPr>
          <w:sz w:val="22"/>
          <w:szCs w:val="22"/>
          <w:u w:val="single"/>
        </w:rPr>
      </w:pPr>
    </w:p>
    <w:p w14:paraId="52565316" w14:textId="5E429D2F" w:rsidR="00C06072" w:rsidRPr="00612307" w:rsidRDefault="00906849" w:rsidP="00E959CB">
      <w:pPr>
        <w:numPr>
          <w:ilvl w:val="0"/>
          <w:numId w:val="11"/>
        </w:numPr>
        <w:jc w:val="both"/>
        <w:rPr>
          <w:sz w:val="22"/>
          <w:szCs w:val="22"/>
        </w:rPr>
      </w:pPr>
      <w:r>
        <w:rPr>
          <w:sz w:val="22"/>
          <w:szCs w:val="22"/>
        </w:rPr>
        <w:t xml:space="preserve">Contribuer à l’élaboration </w:t>
      </w:r>
      <w:r w:rsidR="00C06072" w:rsidRPr="00612307">
        <w:rPr>
          <w:sz w:val="22"/>
          <w:szCs w:val="22"/>
        </w:rPr>
        <w:t xml:space="preserve">et </w:t>
      </w:r>
      <w:r>
        <w:rPr>
          <w:sz w:val="22"/>
          <w:szCs w:val="22"/>
        </w:rPr>
        <w:t>à la conduite du</w:t>
      </w:r>
      <w:r w:rsidR="00C06072" w:rsidRPr="00612307">
        <w:rPr>
          <w:sz w:val="22"/>
          <w:szCs w:val="22"/>
        </w:rPr>
        <w:t xml:space="preserve"> projet d’établissement</w:t>
      </w:r>
    </w:p>
    <w:p w14:paraId="54BE65C8" w14:textId="0207F234" w:rsidR="00C06072" w:rsidRPr="00612307" w:rsidRDefault="001734FE" w:rsidP="00E959CB">
      <w:pPr>
        <w:numPr>
          <w:ilvl w:val="0"/>
          <w:numId w:val="11"/>
        </w:numPr>
        <w:jc w:val="both"/>
        <w:rPr>
          <w:sz w:val="22"/>
          <w:szCs w:val="22"/>
        </w:rPr>
      </w:pPr>
      <w:r w:rsidRPr="00612307">
        <w:rPr>
          <w:sz w:val="22"/>
          <w:szCs w:val="22"/>
        </w:rPr>
        <w:t>Identifier les besoins des enfants</w:t>
      </w:r>
      <w:r w:rsidR="004A2323" w:rsidRPr="00612307">
        <w:rPr>
          <w:sz w:val="22"/>
          <w:szCs w:val="22"/>
        </w:rPr>
        <w:t xml:space="preserve"> </w:t>
      </w:r>
      <w:r w:rsidRPr="00612307">
        <w:rPr>
          <w:sz w:val="22"/>
          <w:szCs w:val="22"/>
        </w:rPr>
        <w:t>(affectifs, physiques et psychosociaux)</w:t>
      </w:r>
      <w:r w:rsidR="00906849">
        <w:rPr>
          <w:sz w:val="22"/>
          <w:szCs w:val="22"/>
        </w:rPr>
        <w:t xml:space="preserve"> </w:t>
      </w:r>
      <w:r w:rsidRPr="00612307">
        <w:rPr>
          <w:sz w:val="22"/>
          <w:szCs w:val="22"/>
        </w:rPr>
        <w:t>et concevoir en équipe des réponses adaptées</w:t>
      </w:r>
    </w:p>
    <w:p w14:paraId="27538DFD" w14:textId="3C9504C4" w:rsidR="00C06072" w:rsidRPr="00612307" w:rsidRDefault="00C06072" w:rsidP="00E959CB">
      <w:pPr>
        <w:numPr>
          <w:ilvl w:val="0"/>
          <w:numId w:val="11"/>
        </w:numPr>
        <w:jc w:val="both"/>
        <w:rPr>
          <w:sz w:val="22"/>
          <w:szCs w:val="22"/>
        </w:rPr>
      </w:pPr>
      <w:r w:rsidRPr="00612307">
        <w:rPr>
          <w:sz w:val="22"/>
          <w:szCs w:val="22"/>
        </w:rPr>
        <w:t>Evaluer le déroulement des activités menées dans le cadre du projet éducatif</w:t>
      </w:r>
    </w:p>
    <w:p w14:paraId="4B7ADEB4" w14:textId="55E3A265" w:rsidR="00C06072" w:rsidRPr="00612307" w:rsidRDefault="00C06072" w:rsidP="00E959CB">
      <w:pPr>
        <w:numPr>
          <w:ilvl w:val="0"/>
          <w:numId w:val="11"/>
        </w:numPr>
        <w:jc w:val="both"/>
        <w:rPr>
          <w:sz w:val="22"/>
          <w:szCs w:val="22"/>
        </w:rPr>
      </w:pPr>
      <w:r w:rsidRPr="00612307">
        <w:rPr>
          <w:sz w:val="22"/>
          <w:szCs w:val="22"/>
        </w:rPr>
        <w:t xml:space="preserve">Participer aux réunions d’équipe </w:t>
      </w:r>
    </w:p>
    <w:p w14:paraId="43BE7748" w14:textId="18D9DC74" w:rsidR="00C06072" w:rsidRPr="00612307" w:rsidRDefault="00C06072" w:rsidP="00E959CB">
      <w:pPr>
        <w:numPr>
          <w:ilvl w:val="0"/>
          <w:numId w:val="11"/>
        </w:numPr>
        <w:jc w:val="both"/>
        <w:rPr>
          <w:sz w:val="22"/>
          <w:szCs w:val="22"/>
        </w:rPr>
      </w:pPr>
      <w:r w:rsidRPr="00612307">
        <w:rPr>
          <w:sz w:val="22"/>
          <w:szCs w:val="22"/>
        </w:rPr>
        <w:t xml:space="preserve">Participer et animer des réunions inter-crèches, mettre en place </w:t>
      </w:r>
      <w:r w:rsidR="009C63A6" w:rsidRPr="00612307">
        <w:rPr>
          <w:sz w:val="22"/>
          <w:szCs w:val="22"/>
        </w:rPr>
        <w:t>des projets communs</w:t>
      </w:r>
    </w:p>
    <w:p w14:paraId="7CF2E177" w14:textId="78EB06DC" w:rsidR="001734FE" w:rsidRPr="00612307" w:rsidRDefault="009C63A6" w:rsidP="001734FE">
      <w:pPr>
        <w:pStyle w:val="Paragraphedeliste"/>
        <w:numPr>
          <w:ilvl w:val="0"/>
          <w:numId w:val="11"/>
        </w:numPr>
        <w:rPr>
          <w:sz w:val="22"/>
          <w:szCs w:val="22"/>
        </w:rPr>
      </w:pPr>
      <w:r w:rsidRPr="00612307">
        <w:rPr>
          <w:sz w:val="22"/>
          <w:szCs w:val="22"/>
        </w:rPr>
        <w:t>Organiser et animer des ateliers éducatifs</w:t>
      </w:r>
    </w:p>
    <w:p w14:paraId="0CC08A0B" w14:textId="573CA2D1" w:rsidR="001734FE" w:rsidRPr="00612307" w:rsidRDefault="001734FE" w:rsidP="001734FE">
      <w:pPr>
        <w:pStyle w:val="Paragraphedeliste"/>
        <w:numPr>
          <w:ilvl w:val="0"/>
          <w:numId w:val="11"/>
        </w:numPr>
        <w:rPr>
          <w:sz w:val="22"/>
          <w:szCs w:val="22"/>
        </w:rPr>
      </w:pPr>
      <w:r w:rsidRPr="00612307">
        <w:rPr>
          <w:sz w:val="22"/>
          <w:szCs w:val="22"/>
        </w:rPr>
        <w:t>Concevoir la journée type en veillant au respect d</w:t>
      </w:r>
      <w:r w:rsidR="00906849">
        <w:rPr>
          <w:sz w:val="22"/>
          <w:szCs w:val="22"/>
        </w:rPr>
        <w:t>u</w:t>
      </w:r>
      <w:r w:rsidRPr="00612307">
        <w:rPr>
          <w:sz w:val="22"/>
          <w:szCs w:val="22"/>
        </w:rPr>
        <w:t xml:space="preserve"> rythme</w:t>
      </w:r>
      <w:r w:rsidR="00906849">
        <w:rPr>
          <w:sz w:val="22"/>
          <w:szCs w:val="22"/>
        </w:rPr>
        <w:t xml:space="preserve"> </w:t>
      </w:r>
      <w:r w:rsidRPr="00612307">
        <w:rPr>
          <w:sz w:val="22"/>
          <w:szCs w:val="22"/>
        </w:rPr>
        <w:t>de</w:t>
      </w:r>
      <w:r w:rsidR="00906849">
        <w:rPr>
          <w:sz w:val="22"/>
          <w:szCs w:val="22"/>
        </w:rPr>
        <w:t>s enfants</w:t>
      </w:r>
    </w:p>
    <w:p w14:paraId="138BBFB5" w14:textId="5CEF1B47" w:rsidR="00906849" w:rsidRPr="00906849" w:rsidRDefault="001734FE" w:rsidP="00906849">
      <w:pPr>
        <w:pStyle w:val="Paragraphedeliste"/>
        <w:numPr>
          <w:ilvl w:val="0"/>
          <w:numId w:val="11"/>
        </w:numPr>
        <w:rPr>
          <w:sz w:val="22"/>
          <w:szCs w:val="22"/>
        </w:rPr>
      </w:pPr>
      <w:r w:rsidRPr="00612307">
        <w:rPr>
          <w:sz w:val="22"/>
          <w:szCs w:val="22"/>
        </w:rPr>
        <w:t>Organiser le planning des activités, échanger régulièrement avec la directrice de la structure</w:t>
      </w:r>
    </w:p>
    <w:p w14:paraId="32290525" w14:textId="5BF650E7" w:rsidR="009C63A6" w:rsidRPr="00612307" w:rsidRDefault="009C63A6" w:rsidP="00E959CB">
      <w:pPr>
        <w:numPr>
          <w:ilvl w:val="0"/>
          <w:numId w:val="11"/>
        </w:numPr>
        <w:jc w:val="both"/>
        <w:rPr>
          <w:sz w:val="22"/>
          <w:szCs w:val="22"/>
        </w:rPr>
      </w:pPr>
      <w:r w:rsidRPr="00612307">
        <w:rPr>
          <w:sz w:val="22"/>
          <w:szCs w:val="22"/>
        </w:rPr>
        <w:t>Evaluer avec la directrice les besoins en matériel pédagogique, participer à leur gestion et entretien, préparer les commandes et assurer la maintenance</w:t>
      </w:r>
    </w:p>
    <w:p w14:paraId="6AB722F2" w14:textId="138A989E" w:rsidR="009C63A6" w:rsidRPr="00612307" w:rsidRDefault="009C63A6" w:rsidP="00E959CB">
      <w:pPr>
        <w:numPr>
          <w:ilvl w:val="0"/>
          <w:numId w:val="11"/>
        </w:numPr>
        <w:jc w:val="both"/>
        <w:rPr>
          <w:sz w:val="22"/>
          <w:szCs w:val="22"/>
        </w:rPr>
      </w:pPr>
      <w:r w:rsidRPr="00612307">
        <w:rPr>
          <w:sz w:val="22"/>
          <w:szCs w:val="22"/>
        </w:rPr>
        <w:t>Participer à l’aménagement de l’espace</w:t>
      </w:r>
    </w:p>
    <w:p w14:paraId="0EC49B33" w14:textId="470DB20D" w:rsidR="009C63A6" w:rsidRPr="00612307" w:rsidRDefault="00B66396" w:rsidP="00E959CB">
      <w:pPr>
        <w:numPr>
          <w:ilvl w:val="0"/>
          <w:numId w:val="11"/>
        </w:numPr>
        <w:jc w:val="both"/>
        <w:rPr>
          <w:sz w:val="22"/>
          <w:szCs w:val="22"/>
        </w:rPr>
      </w:pPr>
      <w:r w:rsidRPr="00612307">
        <w:rPr>
          <w:sz w:val="22"/>
          <w:szCs w:val="22"/>
        </w:rPr>
        <w:t>Particip</w:t>
      </w:r>
      <w:r w:rsidR="00156D7F">
        <w:rPr>
          <w:sz w:val="22"/>
          <w:szCs w:val="22"/>
        </w:rPr>
        <w:t>er</w:t>
      </w:r>
      <w:r w:rsidRPr="00612307">
        <w:rPr>
          <w:sz w:val="22"/>
          <w:szCs w:val="22"/>
        </w:rPr>
        <w:t xml:space="preserve"> aux soins d’hygiène, de confort et de bien-être des enfants</w:t>
      </w:r>
    </w:p>
    <w:p w14:paraId="27829B9E" w14:textId="01C46B32" w:rsidR="00B66396" w:rsidRPr="00612307" w:rsidRDefault="00B66396" w:rsidP="00B66396">
      <w:pPr>
        <w:pStyle w:val="Paragraphedeliste"/>
        <w:numPr>
          <w:ilvl w:val="0"/>
          <w:numId w:val="11"/>
        </w:numPr>
        <w:rPr>
          <w:sz w:val="22"/>
          <w:szCs w:val="22"/>
        </w:rPr>
      </w:pPr>
      <w:r w:rsidRPr="00612307">
        <w:rPr>
          <w:sz w:val="22"/>
          <w:szCs w:val="22"/>
        </w:rPr>
        <w:t>Garantir le bien-être de l’enfant et</w:t>
      </w:r>
      <w:r w:rsidR="00906849">
        <w:rPr>
          <w:sz w:val="22"/>
          <w:szCs w:val="22"/>
        </w:rPr>
        <w:t>,</w:t>
      </w:r>
      <w:r w:rsidRPr="00612307">
        <w:rPr>
          <w:sz w:val="22"/>
          <w:szCs w:val="22"/>
        </w:rPr>
        <w:t xml:space="preserve"> </w:t>
      </w:r>
      <w:r w:rsidR="00906849">
        <w:rPr>
          <w:sz w:val="22"/>
          <w:szCs w:val="22"/>
        </w:rPr>
        <w:t xml:space="preserve">si besoin, alerter </w:t>
      </w:r>
      <w:r w:rsidRPr="00612307">
        <w:rPr>
          <w:sz w:val="22"/>
          <w:szCs w:val="22"/>
        </w:rPr>
        <w:t>le responsable de la structure</w:t>
      </w:r>
    </w:p>
    <w:p w14:paraId="5898B6B1" w14:textId="675113EF" w:rsidR="006B5497" w:rsidRPr="00612307" w:rsidRDefault="006B5497" w:rsidP="00B66396">
      <w:pPr>
        <w:pStyle w:val="Paragraphedeliste"/>
        <w:numPr>
          <w:ilvl w:val="0"/>
          <w:numId w:val="11"/>
        </w:numPr>
        <w:rPr>
          <w:sz w:val="22"/>
          <w:szCs w:val="22"/>
        </w:rPr>
      </w:pPr>
      <w:r w:rsidRPr="00612307">
        <w:rPr>
          <w:sz w:val="22"/>
          <w:szCs w:val="22"/>
        </w:rPr>
        <w:t>Cr</w:t>
      </w:r>
      <w:r w:rsidR="00156D7F">
        <w:rPr>
          <w:sz w:val="22"/>
          <w:szCs w:val="22"/>
        </w:rPr>
        <w:t>é</w:t>
      </w:r>
      <w:r w:rsidRPr="00612307">
        <w:rPr>
          <w:sz w:val="22"/>
          <w:szCs w:val="22"/>
        </w:rPr>
        <w:t>er et instaurer les conditions du bien-être individuel et collectif de l’enfant</w:t>
      </w:r>
    </w:p>
    <w:p w14:paraId="75A58A46" w14:textId="24DB51D4" w:rsidR="006B5497" w:rsidRPr="00612307" w:rsidRDefault="00156D7F" w:rsidP="00B66396">
      <w:pPr>
        <w:pStyle w:val="Paragraphedeliste"/>
        <w:numPr>
          <w:ilvl w:val="0"/>
          <w:numId w:val="11"/>
        </w:numPr>
        <w:rPr>
          <w:sz w:val="22"/>
          <w:szCs w:val="22"/>
        </w:rPr>
      </w:pPr>
      <w:r>
        <w:rPr>
          <w:sz w:val="22"/>
          <w:szCs w:val="22"/>
        </w:rPr>
        <w:t>Assurer l’e</w:t>
      </w:r>
      <w:r w:rsidR="006B5497" w:rsidRPr="00612307">
        <w:rPr>
          <w:sz w:val="22"/>
          <w:szCs w:val="22"/>
        </w:rPr>
        <w:t>ncadrement des agents de la structure</w:t>
      </w:r>
      <w:r>
        <w:rPr>
          <w:sz w:val="22"/>
          <w:szCs w:val="22"/>
        </w:rPr>
        <w:t>.</w:t>
      </w:r>
    </w:p>
    <w:p w14:paraId="6AB6A7CC" w14:textId="77777777" w:rsidR="00F75CC4" w:rsidRPr="00612307" w:rsidRDefault="00F75CC4" w:rsidP="006D6655">
      <w:pPr>
        <w:pStyle w:val="NormalWeb"/>
        <w:spacing w:before="0" w:beforeAutospacing="0" w:after="0" w:afterAutospacing="0"/>
        <w:jc w:val="both"/>
        <w:rPr>
          <w:sz w:val="22"/>
          <w:szCs w:val="22"/>
        </w:rPr>
      </w:pPr>
    </w:p>
    <w:p w14:paraId="74F25BC0" w14:textId="77777777" w:rsidR="00906849" w:rsidRDefault="00906849" w:rsidP="00906849">
      <w:pPr>
        <w:pStyle w:val="NormalWeb"/>
        <w:spacing w:before="0" w:beforeAutospacing="0" w:after="0" w:afterAutospacing="0"/>
        <w:jc w:val="both"/>
        <w:rPr>
          <w:sz w:val="22"/>
          <w:szCs w:val="22"/>
        </w:rPr>
      </w:pPr>
    </w:p>
    <w:p w14:paraId="2AEB9327" w14:textId="37279DC8" w:rsidR="00F75CC4" w:rsidRPr="00612307" w:rsidRDefault="00F75CC4" w:rsidP="00906849">
      <w:pPr>
        <w:pStyle w:val="NormalWeb"/>
        <w:spacing w:before="0" w:beforeAutospacing="0" w:after="0" w:afterAutospacing="0"/>
        <w:jc w:val="both"/>
        <w:rPr>
          <w:sz w:val="22"/>
          <w:szCs w:val="22"/>
        </w:rPr>
      </w:pPr>
      <w:r w:rsidRPr="00612307">
        <w:rPr>
          <w:sz w:val="22"/>
          <w:szCs w:val="22"/>
        </w:rPr>
        <w:t>Titulaire du Diplôme d’Etat d’Educateur de Jeunes Enfants</w:t>
      </w:r>
      <w:r w:rsidR="00906849">
        <w:rPr>
          <w:sz w:val="22"/>
          <w:szCs w:val="22"/>
        </w:rPr>
        <w:t xml:space="preserve"> (</w:t>
      </w:r>
      <w:r w:rsidR="004322D2" w:rsidRPr="00612307">
        <w:rPr>
          <w:sz w:val="22"/>
          <w:szCs w:val="22"/>
        </w:rPr>
        <w:t>débutant accepté</w:t>
      </w:r>
      <w:r w:rsidR="00906849">
        <w:rPr>
          <w:sz w:val="22"/>
          <w:szCs w:val="22"/>
        </w:rPr>
        <w:t>)</w:t>
      </w:r>
      <w:r w:rsidR="004322D2" w:rsidRPr="00612307">
        <w:rPr>
          <w:sz w:val="22"/>
          <w:szCs w:val="22"/>
        </w:rPr>
        <w:t>,</w:t>
      </w:r>
      <w:r w:rsidR="00906849">
        <w:rPr>
          <w:sz w:val="22"/>
          <w:szCs w:val="22"/>
        </w:rPr>
        <w:t xml:space="preserve"> vous montrez un r</w:t>
      </w:r>
      <w:r w:rsidR="00906849" w:rsidRPr="00612307">
        <w:rPr>
          <w:sz w:val="22"/>
          <w:szCs w:val="22"/>
        </w:rPr>
        <w:t>éel sens d’écoute</w:t>
      </w:r>
      <w:r w:rsidR="00906849">
        <w:rPr>
          <w:sz w:val="22"/>
          <w:szCs w:val="22"/>
        </w:rPr>
        <w:t xml:space="preserve"> pour accompagner l</w:t>
      </w:r>
      <w:r w:rsidR="00906849" w:rsidRPr="00612307">
        <w:rPr>
          <w:sz w:val="22"/>
          <w:szCs w:val="22"/>
        </w:rPr>
        <w:t>es enfants, parents et équipes professionnelles</w:t>
      </w:r>
      <w:r w:rsidR="00906849">
        <w:rPr>
          <w:sz w:val="22"/>
          <w:szCs w:val="22"/>
        </w:rPr>
        <w:t>. Disponible et pédagogue, vous savez gérer une équipe, conduire le changement, vous adapter et rendre compte.</w:t>
      </w:r>
    </w:p>
    <w:p w14:paraId="6EF4B04E" w14:textId="77777777" w:rsidR="003077BB" w:rsidRDefault="003077BB" w:rsidP="006D6655">
      <w:pPr>
        <w:tabs>
          <w:tab w:val="left" w:pos="1843"/>
        </w:tabs>
        <w:jc w:val="both"/>
        <w:rPr>
          <w:sz w:val="22"/>
          <w:szCs w:val="22"/>
          <w:u w:val="single"/>
        </w:rPr>
      </w:pPr>
    </w:p>
    <w:p w14:paraId="04702DBA" w14:textId="77777777" w:rsidR="00906849" w:rsidRPr="00612307" w:rsidRDefault="00906849" w:rsidP="006D6655">
      <w:pPr>
        <w:tabs>
          <w:tab w:val="left" w:pos="1843"/>
        </w:tabs>
        <w:jc w:val="both"/>
        <w:rPr>
          <w:sz w:val="22"/>
          <w:szCs w:val="22"/>
          <w:u w:val="single"/>
        </w:rPr>
      </w:pPr>
    </w:p>
    <w:p w14:paraId="3C1C9E8E" w14:textId="77777777" w:rsidR="009C63A6" w:rsidRPr="00612307" w:rsidRDefault="0091795C" w:rsidP="006D6655">
      <w:pPr>
        <w:tabs>
          <w:tab w:val="left" w:pos="1843"/>
        </w:tabs>
        <w:jc w:val="both"/>
        <w:rPr>
          <w:sz w:val="22"/>
          <w:szCs w:val="22"/>
        </w:rPr>
      </w:pPr>
      <w:r w:rsidRPr="00612307">
        <w:rPr>
          <w:b/>
          <w:sz w:val="22"/>
          <w:szCs w:val="22"/>
          <w:u w:val="single"/>
        </w:rPr>
        <w:t>Horaires</w:t>
      </w:r>
      <w:r w:rsidR="003077BB" w:rsidRPr="00612307">
        <w:rPr>
          <w:b/>
          <w:sz w:val="22"/>
          <w:szCs w:val="22"/>
        </w:rPr>
        <w:t xml:space="preserve"> </w:t>
      </w:r>
      <w:r w:rsidR="003077BB" w:rsidRPr="00612307">
        <w:rPr>
          <w:sz w:val="22"/>
          <w:szCs w:val="22"/>
        </w:rPr>
        <w:t xml:space="preserve">: </w:t>
      </w:r>
    </w:p>
    <w:p w14:paraId="30FB7358" w14:textId="77777777" w:rsidR="0091795C" w:rsidRPr="00612307" w:rsidRDefault="005C381F" w:rsidP="006D6655">
      <w:pPr>
        <w:tabs>
          <w:tab w:val="left" w:pos="1843"/>
        </w:tabs>
        <w:jc w:val="both"/>
        <w:rPr>
          <w:sz w:val="22"/>
          <w:szCs w:val="22"/>
        </w:rPr>
      </w:pPr>
      <w:r w:rsidRPr="00612307">
        <w:rPr>
          <w:sz w:val="22"/>
          <w:szCs w:val="22"/>
        </w:rPr>
        <w:t xml:space="preserve">Du lundi au vendredi, </w:t>
      </w:r>
      <w:r w:rsidR="002B0F18" w:rsidRPr="00612307">
        <w:rPr>
          <w:sz w:val="22"/>
          <w:szCs w:val="22"/>
        </w:rPr>
        <w:t>amplitude horaire</w:t>
      </w:r>
      <w:r w:rsidR="009C63A6" w:rsidRPr="00612307">
        <w:rPr>
          <w:sz w:val="22"/>
          <w:szCs w:val="22"/>
        </w:rPr>
        <w:t xml:space="preserve"> </w:t>
      </w:r>
      <w:r w:rsidR="006B5497" w:rsidRPr="00612307">
        <w:rPr>
          <w:sz w:val="22"/>
          <w:szCs w:val="22"/>
        </w:rPr>
        <w:t xml:space="preserve">par roulement </w:t>
      </w:r>
      <w:r w:rsidR="009C63A6" w:rsidRPr="00612307">
        <w:rPr>
          <w:sz w:val="22"/>
          <w:szCs w:val="22"/>
        </w:rPr>
        <w:t>de 7 h 45 à 19 h 06.</w:t>
      </w:r>
    </w:p>
    <w:p w14:paraId="3984D4EE" w14:textId="77777777" w:rsidR="0091795C" w:rsidRPr="00612307" w:rsidRDefault="0091795C" w:rsidP="006D6655">
      <w:pPr>
        <w:tabs>
          <w:tab w:val="left" w:pos="851"/>
        </w:tabs>
        <w:jc w:val="both"/>
        <w:rPr>
          <w:sz w:val="22"/>
          <w:szCs w:val="22"/>
        </w:rPr>
      </w:pPr>
      <w:r w:rsidRPr="00612307">
        <w:rPr>
          <w:sz w:val="22"/>
          <w:szCs w:val="22"/>
        </w:rPr>
        <w:tab/>
      </w:r>
    </w:p>
    <w:p w14:paraId="37E97FC2" w14:textId="412E8963" w:rsidR="00EC3C69" w:rsidRDefault="00EC3C69" w:rsidP="00906849">
      <w:pPr>
        <w:tabs>
          <w:tab w:val="left" w:pos="851"/>
        </w:tabs>
        <w:jc w:val="both"/>
        <w:rPr>
          <w:sz w:val="22"/>
          <w:szCs w:val="22"/>
        </w:rPr>
      </w:pPr>
      <w:r w:rsidRPr="00612307">
        <w:rPr>
          <w:sz w:val="22"/>
          <w:szCs w:val="22"/>
        </w:rPr>
        <w:t>Rémunération statutaire + PFA + CNAS</w:t>
      </w:r>
    </w:p>
    <w:p w14:paraId="1277AF67" w14:textId="77777777" w:rsidR="00906849" w:rsidRDefault="00906849" w:rsidP="00906849">
      <w:pPr>
        <w:tabs>
          <w:tab w:val="left" w:pos="851"/>
        </w:tabs>
        <w:jc w:val="both"/>
        <w:rPr>
          <w:sz w:val="22"/>
          <w:szCs w:val="22"/>
        </w:rPr>
      </w:pPr>
    </w:p>
    <w:p w14:paraId="5BB455FD" w14:textId="680C9FFC" w:rsidR="00BF227D" w:rsidRPr="004322D2" w:rsidRDefault="00906849" w:rsidP="00400576">
      <w:pPr>
        <w:tabs>
          <w:tab w:val="left" w:pos="851"/>
        </w:tabs>
        <w:jc w:val="both"/>
        <w:rPr>
          <w:bCs/>
          <w:sz w:val="22"/>
          <w:szCs w:val="22"/>
        </w:rPr>
      </w:pPr>
      <w:r>
        <w:rPr>
          <w:sz w:val="22"/>
          <w:szCs w:val="22"/>
        </w:rPr>
        <w:t xml:space="preserve">Pour nous rejoindre, cliquez sur le lien suivant : </w:t>
      </w:r>
      <w:hyperlink r:id="rId8" w:history="1">
        <w:r w:rsidR="00400576" w:rsidRPr="004519A2">
          <w:rPr>
            <w:rStyle w:val="Lienhypertexte"/>
            <w:sz w:val="22"/>
            <w:szCs w:val="22"/>
          </w:rPr>
          <w:t>https://app.wink-lab.com/postuler/?poste=1761059064116x918496670894260200</w:t>
        </w:r>
      </w:hyperlink>
      <w:r w:rsidR="00400576">
        <w:rPr>
          <w:color w:val="EE0000"/>
          <w:sz w:val="22"/>
          <w:szCs w:val="22"/>
        </w:rPr>
        <w:t xml:space="preserve"> </w:t>
      </w:r>
    </w:p>
    <w:sectPr w:rsidR="00BF227D" w:rsidRPr="004322D2" w:rsidSect="0091795C">
      <w:headerReference w:type="default" r:id="rId9"/>
      <w:pgSz w:w="11906" w:h="16838"/>
      <w:pgMar w:top="709" w:right="1133"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ABFE" w14:textId="77777777" w:rsidR="00E20ED2" w:rsidRDefault="00E20ED2" w:rsidP="00EC3C69">
      <w:r>
        <w:separator/>
      </w:r>
    </w:p>
  </w:endnote>
  <w:endnote w:type="continuationSeparator" w:id="0">
    <w:p w14:paraId="5FBD524B" w14:textId="77777777" w:rsidR="00E20ED2" w:rsidRDefault="00E20ED2" w:rsidP="00EC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BD08" w14:textId="77777777" w:rsidR="00E20ED2" w:rsidRDefault="00E20ED2" w:rsidP="00EC3C69">
      <w:r>
        <w:separator/>
      </w:r>
    </w:p>
  </w:footnote>
  <w:footnote w:type="continuationSeparator" w:id="0">
    <w:p w14:paraId="769E575E" w14:textId="77777777" w:rsidR="00E20ED2" w:rsidRDefault="00E20ED2" w:rsidP="00EC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53AD" w14:textId="77777777" w:rsidR="00EC3C69" w:rsidRPr="00EC3C69" w:rsidRDefault="00EC3C69" w:rsidP="00EC3C69">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550"/>
    <w:multiLevelType w:val="hybridMultilevel"/>
    <w:tmpl w:val="DC240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C6C60"/>
    <w:multiLevelType w:val="hybridMultilevel"/>
    <w:tmpl w:val="B14ADE9C"/>
    <w:lvl w:ilvl="0" w:tplc="CE6CC0C4">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17CA4BE6"/>
    <w:multiLevelType w:val="hybridMultilevel"/>
    <w:tmpl w:val="30BCE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05CA1"/>
    <w:multiLevelType w:val="singleLevel"/>
    <w:tmpl w:val="AA1A4AC6"/>
    <w:lvl w:ilvl="0">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257245EB"/>
    <w:multiLevelType w:val="singleLevel"/>
    <w:tmpl w:val="F8289A82"/>
    <w:lvl w:ilvl="0">
      <w:numFmt w:val="bullet"/>
      <w:lvlText w:val="-"/>
      <w:lvlJc w:val="left"/>
      <w:pPr>
        <w:tabs>
          <w:tab w:val="num" w:pos="1068"/>
        </w:tabs>
        <w:ind w:left="1068" w:hanging="360"/>
      </w:pPr>
      <w:rPr>
        <w:rFonts w:ascii="Times New Roman" w:hAnsi="Times New Roman" w:hint="default"/>
      </w:rPr>
    </w:lvl>
  </w:abstractNum>
  <w:abstractNum w:abstractNumId="5" w15:restartNumberingAfterBreak="0">
    <w:nsid w:val="3D16459C"/>
    <w:multiLevelType w:val="hybridMultilevel"/>
    <w:tmpl w:val="7EA27D78"/>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F5A2706"/>
    <w:multiLevelType w:val="hybridMultilevel"/>
    <w:tmpl w:val="050C0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1C7E00"/>
    <w:multiLevelType w:val="hybridMultilevel"/>
    <w:tmpl w:val="06D226F6"/>
    <w:lvl w:ilvl="0" w:tplc="F69C4484">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6B184248"/>
    <w:multiLevelType w:val="hybridMultilevel"/>
    <w:tmpl w:val="3258D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025313"/>
    <w:multiLevelType w:val="singleLevel"/>
    <w:tmpl w:val="98186136"/>
    <w:lvl w:ilvl="0">
      <w:start w:val="15"/>
      <w:numFmt w:val="bullet"/>
      <w:lvlText w:val="-"/>
      <w:lvlJc w:val="left"/>
      <w:pPr>
        <w:tabs>
          <w:tab w:val="num" w:pos="1065"/>
        </w:tabs>
        <w:ind w:left="1065" w:hanging="360"/>
      </w:pPr>
      <w:rPr>
        <w:rFonts w:ascii="Times New Roman" w:hAnsi="Times New Roman" w:hint="default"/>
      </w:rPr>
    </w:lvl>
  </w:abstractNum>
  <w:abstractNum w:abstractNumId="10" w15:restartNumberingAfterBreak="0">
    <w:nsid w:val="6D30147E"/>
    <w:multiLevelType w:val="hybridMultilevel"/>
    <w:tmpl w:val="9788A9A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2E12DB"/>
    <w:multiLevelType w:val="hybridMultilevel"/>
    <w:tmpl w:val="FC504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7240770">
    <w:abstractNumId w:val="9"/>
  </w:num>
  <w:num w:numId="2" w16cid:durableId="446169570">
    <w:abstractNumId w:val="4"/>
  </w:num>
  <w:num w:numId="3" w16cid:durableId="1644506398">
    <w:abstractNumId w:val="3"/>
  </w:num>
  <w:num w:numId="4" w16cid:durableId="28461340">
    <w:abstractNumId w:val="5"/>
  </w:num>
  <w:num w:numId="5" w16cid:durableId="1058749406">
    <w:abstractNumId w:val="10"/>
  </w:num>
  <w:num w:numId="6" w16cid:durableId="1497458234">
    <w:abstractNumId w:val="1"/>
  </w:num>
  <w:num w:numId="7" w16cid:durableId="1728609502">
    <w:abstractNumId w:val="7"/>
  </w:num>
  <w:num w:numId="8" w16cid:durableId="946930846">
    <w:abstractNumId w:val="8"/>
  </w:num>
  <w:num w:numId="9" w16cid:durableId="57480552">
    <w:abstractNumId w:val="11"/>
  </w:num>
  <w:num w:numId="10" w16cid:durableId="668363697">
    <w:abstractNumId w:val="0"/>
  </w:num>
  <w:num w:numId="11" w16cid:durableId="189925379">
    <w:abstractNumId w:val="6"/>
  </w:num>
  <w:num w:numId="12" w16cid:durableId="1713841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A9"/>
    <w:rsid w:val="00086DE8"/>
    <w:rsid w:val="000D6A7E"/>
    <w:rsid w:val="00132383"/>
    <w:rsid w:val="00156D7F"/>
    <w:rsid w:val="001734FE"/>
    <w:rsid w:val="001C4D81"/>
    <w:rsid w:val="001D3198"/>
    <w:rsid w:val="001D3639"/>
    <w:rsid w:val="001E7390"/>
    <w:rsid w:val="002732B7"/>
    <w:rsid w:val="00297533"/>
    <w:rsid w:val="002B0F18"/>
    <w:rsid w:val="00300A2E"/>
    <w:rsid w:val="003077BB"/>
    <w:rsid w:val="0038058D"/>
    <w:rsid w:val="00400576"/>
    <w:rsid w:val="004322D2"/>
    <w:rsid w:val="0043497B"/>
    <w:rsid w:val="00490383"/>
    <w:rsid w:val="004A2323"/>
    <w:rsid w:val="005C2C31"/>
    <w:rsid w:val="005C381F"/>
    <w:rsid w:val="005D68D3"/>
    <w:rsid w:val="005D6FE8"/>
    <w:rsid w:val="00612307"/>
    <w:rsid w:val="006938A9"/>
    <w:rsid w:val="006B5497"/>
    <w:rsid w:val="006D6655"/>
    <w:rsid w:val="006F563F"/>
    <w:rsid w:val="007E5357"/>
    <w:rsid w:val="0089159C"/>
    <w:rsid w:val="00906849"/>
    <w:rsid w:val="0091795C"/>
    <w:rsid w:val="0098388E"/>
    <w:rsid w:val="00986039"/>
    <w:rsid w:val="009871D2"/>
    <w:rsid w:val="009C63A6"/>
    <w:rsid w:val="009E34D1"/>
    <w:rsid w:val="00A05CF6"/>
    <w:rsid w:val="00A22944"/>
    <w:rsid w:val="00AB48A8"/>
    <w:rsid w:val="00B26FAE"/>
    <w:rsid w:val="00B34975"/>
    <w:rsid w:val="00B66396"/>
    <w:rsid w:val="00BF227D"/>
    <w:rsid w:val="00C06072"/>
    <w:rsid w:val="00C850B7"/>
    <w:rsid w:val="00D233D4"/>
    <w:rsid w:val="00DA73C7"/>
    <w:rsid w:val="00DB1E0D"/>
    <w:rsid w:val="00E20ED2"/>
    <w:rsid w:val="00E73F59"/>
    <w:rsid w:val="00E959CB"/>
    <w:rsid w:val="00EA3C0F"/>
    <w:rsid w:val="00EC3C69"/>
    <w:rsid w:val="00F637F1"/>
    <w:rsid w:val="00F7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29988"/>
  <w15:docId w15:val="{3514A4EC-D763-4887-9A40-2BFA8163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ntique Olv (W1)" w:hAnsi="Antique Olv (W1)"/>
      <w:sz w:val="28"/>
    </w:rPr>
  </w:style>
  <w:style w:type="paragraph" w:styleId="Titre2">
    <w:name w:val="heading 2"/>
    <w:basedOn w:val="Normal"/>
    <w:next w:val="Normal"/>
    <w:qFormat/>
    <w:pPr>
      <w:keepNext/>
      <w:outlineLvl w:val="1"/>
    </w:pPr>
    <w:rPr>
      <w:rFonts w:ascii="Arial" w:hAnsi="Arial"/>
      <w:b/>
      <w:sz w:val="24"/>
    </w:rPr>
  </w:style>
  <w:style w:type="paragraph" w:styleId="Titre3">
    <w:name w:val="heading 3"/>
    <w:basedOn w:val="Normal"/>
    <w:next w:val="Normal"/>
    <w:qFormat/>
    <w:pPr>
      <w:keepNext/>
      <w:jc w:val="center"/>
      <w:outlineLvl w:val="2"/>
    </w:pPr>
    <w:rPr>
      <w:rFonts w:ascii="Arial" w:hAnsi="Arial"/>
      <w:sz w:val="24"/>
    </w:rPr>
  </w:style>
  <w:style w:type="paragraph" w:styleId="Titre4">
    <w:name w:val="heading 4"/>
    <w:basedOn w:val="Normal"/>
    <w:next w:val="Normal"/>
    <w:qFormat/>
    <w:pPr>
      <w:keepNext/>
      <w:pBdr>
        <w:top w:val="single" w:sz="4" w:space="1" w:color="auto" w:shadow="1"/>
        <w:left w:val="single" w:sz="4" w:space="4" w:color="auto" w:shadow="1"/>
        <w:bottom w:val="single" w:sz="4" w:space="1" w:color="auto" w:shadow="1"/>
        <w:right w:val="single" w:sz="4" w:space="4" w:color="auto" w:shadow="1"/>
      </w:pBdr>
      <w:outlineLvl w:val="3"/>
    </w:pPr>
    <w:rPr>
      <w:rFonts w:ascii="Arial" w:hAnsi="Arial"/>
      <w:sz w:val="24"/>
    </w:rPr>
  </w:style>
  <w:style w:type="paragraph" w:styleId="Titre5">
    <w:name w:val="heading 5"/>
    <w:basedOn w:val="Normal"/>
    <w:next w:val="Normal"/>
    <w:qFormat/>
    <w:pPr>
      <w:keepNext/>
      <w:pBdr>
        <w:top w:val="double" w:sz="4" w:space="1" w:color="auto" w:shadow="1"/>
        <w:left w:val="double" w:sz="4" w:space="4" w:color="auto" w:shadow="1"/>
        <w:bottom w:val="double" w:sz="4" w:space="1" w:color="auto" w:shadow="1"/>
        <w:right w:val="double" w:sz="4" w:space="4" w:color="auto" w:shadow="1"/>
      </w:pBdr>
      <w:jc w:val="center"/>
      <w:outlineLvl w:val="4"/>
    </w:pPr>
    <w:rPr>
      <w:rFonts w:ascii="Arial" w:hAnsi="Arial"/>
      <w:sz w:val="24"/>
    </w:rPr>
  </w:style>
  <w:style w:type="paragraph" w:styleId="Titre6">
    <w:name w:val="heading 6"/>
    <w:basedOn w:val="Normal"/>
    <w:next w:val="Normal"/>
    <w:qFormat/>
    <w:pPr>
      <w:keepNext/>
      <w:pBdr>
        <w:top w:val="double" w:sz="4" w:space="1" w:color="auto" w:shadow="1"/>
        <w:left w:val="double" w:sz="4" w:space="4" w:color="auto" w:shadow="1"/>
        <w:bottom w:val="double" w:sz="4" w:space="1" w:color="auto" w:shadow="1"/>
        <w:right w:val="double" w:sz="4" w:space="4" w:color="auto" w:shadow="1"/>
      </w:pBdr>
      <w:outlineLvl w:val="5"/>
    </w:pPr>
    <w:rPr>
      <w:rFonts w:ascii="Arial" w:hAnsi="Arial"/>
      <w:b/>
      <w:iCs/>
      <w:sz w:val="24"/>
    </w:rPr>
  </w:style>
  <w:style w:type="paragraph" w:styleId="Titre7">
    <w:name w:val="heading 7"/>
    <w:basedOn w:val="Normal"/>
    <w:next w:val="Normal"/>
    <w:qFormat/>
    <w:pPr>
      <w:keepNext/>
      <w:pBdr>
        <w:top w:val="double" w:sz="4" w:space="1" w:color="auto" w:shadow="1"/>
        <w:left w:val="double" w:sz="4" w:space="4" w:color="auto" w:shadow="1"/>
        <w:bottom w:val="double" w:sz="4" w:space="1" w:color="auto" w:shadow="1"/>
        <w:right w:val="double" w:sz="4" w:space="4" w:color="auto" w:shadow="1"/>
      </w:pBdr>
      <w:outlineLvl w:val="6"/>
    </w:pPr>
    <w:rPr>
      <w:rFonts w:ascii="Arial Narrow" w:hAnsi="Arial Narrow"/>
      <w:sz w:val="24"/>
    </w:rPr>
  </w:style>
  <w:style w:type="paragraph" w:styleId="Titre8">
    <w:name w:val="heading 8"/>
    <w:basedOn w:val="Normal"/>
    <w:next w:val="Normal"/>
    <w:qFormat/>
    <w:pPr>
      <w:keepNext/>
      <w:pBdr>
        <w:top w:val="double" w:sz="4" w:space="1" w:color="auto" w:shadow="1"/>
        <w:left w:val="double" w:sz="4" w:space="4" w:color="auto" w:shadow="1"/>
        <w:bottom w:val="double" w:sz="4" w:space="1" w:color="auto" w:shadow="1"/>
        <w:right w:val="double" w:sz="4" w:space="4" w:color="auto" w:shadow="1"/>
      </w:pBdr>
      <w:jc w:val="center"/>
      <w:outlineLvl w:val="7"/>
    </w:pPr>
    <w:rPr>
      <w:rFonts w:ascii="Arial" w:hAnsi="Arial"/>
      <w:b/>
      <w:bCs/>
      <w:sz w:val="24"/>
    </w:rPr>
  </w:style>
  <w:style w:type="paragraph" w:styleId="Titre9">
    <w:name w:val="heading 9"/>
    <w:basedOn w:val="Normal"/>
    <w:next w:val="Normal"/>
    <w:qFormat/>
    <w:pPr>
      <w:keepNext/>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paragraph" w:styleId="Corpsdetexte">
    <w:name w:val="Body Text"/>
    <w:basedOn w:val="Normal"/>
    <w:pPr>
      <w:pBdr>
        <w:top w:val="double" w:sz="4" w:space="1" w:color="auto" w:shadow="1"/>
        <w:left w:val="double" w:sz="4" w:space="4" w:color="auto" w:shadow="1"/>
        <w:bottom w:val="double" w:sz="4" w:space="1" w:color="auto" w:shadow="1"/>
        <w:right w:val="double" w:sz="4" w:space="4" w:color="auto" w:shadow="1"/>
      </w:pBdr>
      <w:jc w:val="both"/>
    </w:pPr>
    <w:rPr>
      <w:rFonts w:ascii="Arial Narrow" w:hAnsi="Arial Narrow"/>
      <w:sz w:val="24"/>
    </w:rPr>
  </w:style>
  <w:style w:type="paragraph" w:styleId="NormalWeb">
    <w:name w:val="Normal (Web)"/>
    <w:basedOn w:val="Normal"/>
    <w:pPr>
      <w:spacing w:before="100" w:beforeAutospacing="1" w:after="100" w:afterAutospacing="1"/>
    </w:pPr>
    <w:rPr>
      <w:sz w:val="24"/>
      <w:szCs w:val="24"/>
    </w:rPr>
  </w:style>
  <w:style w:type="paragraph" w:styleId="Titre">
    <w:name w:val="Title"/>
    <w:basedOn w:val="Normal"/>
    <w:qFormat/>
    <w:pPr>
      <w:jc w:val="center"/>
    </w:pPr>
    <w:rPr>
      <w:b/>
      <w:bCs/>
      <w:sz w:val="36"/>
      <w:szCs w:val="24"/>
    </w:rPr>
  </w:style>
  <w:style w:type="paragraph" w:styleId="Corpsdetexte2">
    <w:name w:val="Body Text 2"/>
    <w:basedOn w:val="Normal"/>
    <w:pPr>
      <w:jc w:val="center"/>
    </w:pPr>
    <w:rPr>
      <w:b/>
      <w:bCs/>
      <w:sz w:val="24"/>
    </w:rPr>
  </w:style>
  <w:style w:type="paragraph" w:styleId="Corpsdetexte3">
    <w:name w:val="Body Text 3"/>
    <w:basedOn w:val="Normal"/>
    <w:pPr>
      <w:pBdr>
        <w:top w:val="double" w:sz="4" w:space="1" w:color="auto" w:shadow="1"/>
        <w:left w:val="double" w:sz="4" w:space="9" w:color="auto" w:shadow="1"/>
        <w:bottom w:val="double" w:sz="4" w:space="1" w:color="auto" w:shadow="1"/>
        <w:right w:val="double" w:sz="4" w:space="12" w:color="auto" w:shadow="1"/>
      </w:pBdr>
    </w:pPr>
    <w:rPr>
      <w:rFonts w:ascii="Arial" w:hAnsi="Arial"/>
      <w:sz w:val="24"/>
    </w:rPr>
  </w:style>
  <w:style w:type="paragraph" w:styleId="Textedebulles">
    <w:name w:val="Balloon Text"/>
    <w:basedOn w:val="Normal"/>
    <w:semiHidden/>
    <w:rsid w:val="007E5357"/>
    <w:rPr>
      <w:rFonts w:ascii="Tahoma" w:hAnsi="Tahoma" w:cs="Tahoma"/>
      <w:sz w:val="16"/>
      <w:szCs w:val="16"/>
    </w:rPr>
  </w:style>
  <w:style w:type="paragraph" w:styleId="En-tte">
    <w:name w:val="header"/>
    <w:basedOn w:val="Normal"/>
    <w:link w:val="En-tteCar"/>
    <w:rsid w:val="00EC3C69"/>
    <w:pPr>
      <w:tabs>
        <w:tab w:val="center" w:pos="4536"/>
        <w:tab w:val="right" w:pos="9072"/>
      </w:tabs>
    </w:pPr>
  </w:style>
  <w:style w:type="character" w:customStyle="1" w:styleId="En-tteCar">
    <w:name w:val="En-tête Car"/>
    <w:basedOn w:val="Policepardfaut"/>
    <w:link w:val="En-tte"/>
    <w:rsid w:val="00EC3C69"/>
  </w:style>
  <w:style w:type="paragraph" w:styleId="Pieddepage">
    <w:name w:val="footer"/>
    <w:basedOn w:val="Normal"/>
    <w:link w:val="PieddepageCar"/>
    <w:rsid w:val="00EC3C69"/>
    <w:pPr>
      <w:tabs>
        <w:tab w:val="center" w:pos="4536"/>
        <w:tab w:val="right" w:pos="9072"/>
      </w:tabs>
    </w:pPr>
  </w:style>
  <w:style w:type="character" w:customStyle="1" w:styleId="PieddepageCar">
    <w:name w:val="Pied de page Car"/>
    <w:basedOn w:val="Policepardfaut"/>
    <w:link w:val="Pieddepage"/>
    <w:rsid w:val="00EC3C69"/>
  </w:style>
  <w:style w:type="paragraph" w:styleId="Paragraphedeliste">
    <w:name w:val="List Paragraph"/>
    <w:basedOn w:val="Normal"/>
    <w:uiPriority w:val="34"/>
    <w:qFormat/>
    <w:rsid w:val="00B66396"/>
    <w:pPr>
      <w:ind w:left="708"/>
    </w:pPr>
  </w:style>
  <w:style w:type="character" w:styleId="Mentionnonrsolue">
    <w:name w:val="Unresolved Mention"/>
    <w:basedOn w:val="Policepardfaut"/>
    <w:uiPriority w:val="99"/>
    <w:semiHidden/>
    <w:unhideWhenUsed/>
    <w:rsid w:val="00400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wink-lab.com/postuler/?poste=1761059064116x91849667089426020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2248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MAIRIE DE VIROFLAY</vt:lpstr>
    </vt:vector>
  </TitlesOfParts>
  <Company>Mairie de Viroflay</Company>
  <LinksUpToDate>false</LinksUpToDate>
  <CharactersWithSpaces>2651</CharactersWithSpaces>
  <SharedDoc>false</SharedDoc>
  <HLinks>
    <vt:vector size="6" baseType="variant">
      <vt:variant>
        <vt:i4>5374007</vt:i4>
      </vt:variant>
      <vt:variant>
        <vt:i4>0</vt:i4>
      </vt:variant>
      <vt:variant>
        <vt:i4>0</vt:i4>
      </vt:variant>
      <vt:variant>
        <vt:i4>5</vt:i4>
      </vt:variant>
      <vt:variant>
        <vt:lpwstr>mailto:recrutement@ville-viroflay.fr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DE VIROFLAY</dc:title>
  <dc:creator>Ville de Viroflay</dc:creator>
  <cp:lastModifiedBy>Mpublicite-3</cp:lastModifiedBy>
  <cp:revision>2</cp:revision>
  <cp:lastPrinted>2021-03-01T09:36:00Z</cp:lastPrinted>
  <dcterms:created xsi:type="dcterms:W3CDTF">2025-10-21T15:05:00Z</dcterms:created>
  <dcterms:modified xsi:type="dcterms:W3CDTF">2025-10-21T15:05:00Z</dcterms:modified>
</cp:coreProperties>
</file>